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72DFD" w14:paraId="47D5CAEC" w14:textId="77777777">
        <w:tc>
          <w:tcPr>
            <w:tcW w:w="9360" w:type="dxa"/>
            <w:tcBorders>
              <w:top w:val="single" w:sz="8" w:space="0" w:color="FFFFFF"/>
              <w:left w:val="single" w:sz="8" w:space="0" w:color="FFFFFF"/>
              <w:bottom w:val="single" w:sz="8" w:space="0" w:color="FFFFFF"/>
              <w:right w:val="single" w:sz="8" w:space="0" w:color="FFFFFF"/>
            </w:tcBorders>
            <w:shd w:val="clear" w:color="auto" w:fill="9900FF"/>
            <w:tcMar>
              <w:top w:w="100" w:type="dxa"/>
              <w:left w:w="100" w:type="dxa"/>
              <w:bottom w:w="100" w:type="dxa"/>
              <w:right w:w="100" w:type="dxa"/>
            </w:tcMar>
          </w:tcPr>
          <w:p w14:paraId="4D0805DD" w14:textId="55A7984E" w:rsidR="00072DFD" w:rsidRPr="009C547B" w:rsidRDefault="009C547B" w:rsidP="009C547B">
            <w:pPr>
              <w:spacing w:line="240" w:lineRule="auto"/>
              <w:jc w:val="center"/>
              <w:rPr>
                <w:rFonts w:ascii="EB Garamond" w:eastAsia="EB Garamond" w:hAnsi="EB Garamond" w:cs="EB Garamond"/>
                <w:b/>
                <w:bCs/>
                <w:color w:val="FFFFFF"/>
              </w:rPr>
            </w:pPr>
            <w:r w:rsidRPr="009C547B">
              <w:rPr>
                <w:rFonts w:ascii="EB Garamond" w:eastAsia="EB Garamond" w:hAnsi="EB Garamond" w:cs="EB Garamond"/>
                <w:b/>
                <w:bCs/>
                <w:color w:val="FFFFFF"/>
                <w:sz w:val="60"/>
                <w:szCs w:val="60"/>
              </w:rPr>
              <w:t xml:space="preserve">15-110 Recitation </w:t>
            </w:r>
            <w:r>
              <w:rPr>
                <w:rFonts w:ascii="EB Garamond" w:eastAsia="EB Garamond" w:hAnsi="EB Garamond" w:cs="EB Garamond"/>
                <w:b/>
                <w:bCs/>
                <w:color w:val="FFFFFF"/>
                <w:sz w:val="60"/>
                <w:szCs w:val="60"/>
              </w:rPr>
              <w:t>11</w:t>
            </w:r>
          </w:p>
        </w:tc>
      </w:tr>
    </w:tbl>
    <w:p w14:paraId="288323AA" w14:textId="77777777" w:rsidR="009C547B" w:rsidRDefault="009C547B" w:rsidP="009C547B">
      <w:pPr>
        <w:pStyle w:val="Heading1"/>
        <w:jc w:val="center"/>
        <w:rPr>
          <w:rFonts w:ascii="EB Garamond" w:eastAsia="EB Garamond" w:hAnsi="EB Garamond" w:cs="EB Garamond"/>
          <w:b/>
        </w:rPr>
      </w:pPr>
      <w:bookmarkStart w:id="0" w:name="_gjdgxs" w:colFirst="0" w:colLast="0"/>
      <w:bookmarkEnd w:id="0"/>
      <w:r>
        <w:rPr>
          <w:rFonts w:ascii="EB Garamond" w:eastAsia="EB Garamond" w:hAnsi="EB Garamond" w:cs="EB Garamond"/>
          <w:b/>
        </w:rPr>
        <w:t>Recap</w:t>
      </w:r>
    </w:p>
    <w:p w14:paraId="22A31A67" w14:textId="77777777" w:rsidR="009C547B" w:rsidRPr="009C547B" w:rsidRDefault="009C547B" w:rsidP="009C547B">
      <w:pPr>
        <w:widowControl w:val="0"/>
        <w:numPr>
          <w:ilvl w:val="0"/>
          <w:numId w:val="8"/>
        </w:numPr>
        <w:spacing w:line="240" w:lineRule="auto"/>
        <w:ind w:left="3960"/>
        <w:rPr>
          <w:rFonts w:ascii="EB Garamond" w:eastAsia="EB Garamond" w:hAnsi="EB Garamond" w:cs="EB Garamond"/>
          <w:sz w:val="32"/>
          <w:szCs w:val="32"/>
        </w:rPr>
      </w:pPr>
      <w:r w:rsidRPr="009C547B">
        <w:rPr>
          <w:rFonts w:ascii="EB Garamond" w:eastAsia="EB Garamond" w:hAnsi="EB Garamond" w:cs="EB Garamond"/>
          <w:sz w:val="30"/>
          <w:szCs w:val="30"/>
        </w:rPr>
        <w:t>Security</w:t>
      </w:r>
    </w:p>
    <w:p w14:paraId="097F6C80" w14:textId="77777777" w:rsidR="009C547B" w:rsidRPr="009C547B" w:rsidRDefault="009C547B" w:rsidP="009C547B">
      <w:pPr>
        <w:widowControl w:val="0"/>
        <w:numPr>
          <w:ilvl w:val="0"/>
          <w:numId w:val="8"/>
        </w:numPr>
        <w:spacing w:line="240" w:lineRule="auto"/>
        <w:ind w:left="3960"/>
        <w:rPr>
          <w:rFonts w:ascii="EB Garamond" w:eastAsia="EB Garamond" w:hAnsi="EB Garamond" w:cs="EB Garamond"/>
          <w:sz w:val="32"/>
          <w:szCs w:val="32"/>
        </w:rPr>
      </w:pPr>
      <w:r w:rsidRPr="009C547B">
        <w:rPr>
          <w:rFonts w:ascii="EB Garamond" w:eastAsia="EB Garamond" w:hAnsi="EB Garamond" w:cs="EB Garamond"/>
          <w:sz w:val="30"/>
          <w:szCs w:val="30"/>
        </w:rPr>
        <w:t>Authentication</w:t>
      </w:r>
    </w:p>
    <w:p w14:paraId="11FFA5D6" w14:textId="77777777" w:rsidR="009C547B" w:rsidRPr="009C547B" w:rsidRDefault="009C547B" w:rsidP="009C547B">
      <w:pPr>
        <w:widowControl w:val="0"/>
        <w:numPr>
          <w:ilvl w:val="0"/>
          <w:numId w:val="8"/>
        </w:numPr>
        <w:spacing w:line="240" w:lineRule="auto"/>
        <w:ind w:left="3960"/>
        <w:rPr>
          <w:rFonts w:ascii="EB Garamond" w:eastAsia="EB Garamond" w:hAnsi="EB Garamond" w:cs="EB Garamond"/>
          <w:sz w:val="32"/>
          <w:szCs w:val="32"/>
        </w:rPr>
      </w:pPr>
      <w:r w:rsidRPr="009C547B">
        <w:rPr>
          <w:rFonts w:ascii="EB Garamond" w:eastAsia="EB Garamond" w:hAnsi="EB Garamond" w:cs="EB Garamond"/>
          <w:sz w:val="30"/>
          <w:szCs w:val="30"/>
        </w:rPr>
        <w:t>Encryption/Decryption</w:t>
      </w:r>
    </w:p>
    <w:p w14:paraId="5F22450D" w14:textId="77777777" w:rsidR="009C547B" w:rsidRPr="009C547B" w:rsidRDefault="009C547B" w:rsidP="009C547B">
      <w:pPr>
        <w:widowControl w:val="0"/>
        <w:numPr>
          <w:ilvl w:val="0"/>
          <w:numId w:val="8"/>
        </w:numPr>
        <w:spacing w:line="240" w:lineRule="auto"/>
        <w:ind w:left="3960"/>
        <w:rPr>
          <w:rFonts w:ascii="EB Garamond" w:eastAsia="EB Garamond" w:hAnsi="EB Garamond" w:cs="EB Garamond"/>
          <w:sz w:val="32"/>
          <w:szCs w:val="32"/>
        </w:rPr>
      </w:pPr>
      <w:r w:rsidRPr="009C547B">
        <w:rPr>
          <w:rFonts w:ascii="EB Garamond" w:eastAsia="EB Garamond" w:hAnsi="EB Garamond" w:cs="EB Garamond"/>
          <w:sz w:val="30"/>
          <w:szCs w:val="30"/>
        </w:rPr>
        <w:t>File I/O</w:t>
      </w:r>
    </w:p>
    <w:p w14:paraId="50429D6A" w14:textId="0805BCA2" w:rsidR="009C547B" w:rsidRDefault="009C547B" w:rsidP="009C547B">
      <w:pPr>
        <w:widowControl w:val="0"/>
        <w:numPr>
          <w:ilvl w:val="0"/>
          <w:numId w:val="8"/>
        </w:numPr>
        <w:spacing w:line="240" w:lineRule="auto"/>
        <w:ind w:left="3960"/>
        <w:rPr>
          <w:rFonts w:ascii="EB Garamond" w:eastAsia="EB Garamond" w:hAnsi="EB Garamond" w:cs="EB Garamond"/>
          <w:sz w:val="26"/>
          <w:szCs w:val="26"/>
        </w:rPr>
      </w:pPr>
      <w:r w:rsidRPr="009C547B">
        <w:rPr>
          <w:rFonts w:ascii="EB Garamond" w:eastAsia="EB Garamond" w:hAnsi="EB Garamond" w:cs="EB Garamond"/>
          <w:sz w:val="30"/>
          <w:szCs w:val="30"/>
        </w:rPr>
        <w:t>Modules</w:t>
      </w:r>
    </w:p>
    <w:p w14:paraId="03FF0F31" w14:textId="77777777" w:rsidR="009C547B" w:rsidRDefault="009C547B" w:rsidP="009C547B">
      <w:pPr>
        <w:pStyle w:val="Heading1"/>
        <w:jc w:val="center"/>
        <w:rPr>
          <w:rFonts w:ascii="EB Garamond" w:eastAsia="EB Garamond" w:hAnsi="EB Garamond" w:cs="EB Garamond"/>
          <w:b/>
        </w:rPr>
      </w:pPr>
      <w:bookmarkStart w:id="1" w:name="_heading=h.30j0zll" w:colFirst="0" w:colLast="0"/>
      <w:bookmarkEnd w:id="1"/>
    </w:p>
    <w:p w14:paraId="269DC6D9" w14:textId="0DAB699B" w:rsidR="009C547B" w:rsidRDefault="009C547B" w:rsidP="009C547B">
      <w:pPr>
        <w:pStyle w:val="Heading1"/>
        <w:jc w:val="center"/>
        <w:rPr>
          <w:rFonts w:ascii="EB Garamond" w:eastAsia="EB Garamond" w:hAnsi="EB Garamond" w:cs="EB Garamond"/>
          <w:b/>
        </w:rPr>
      </w:pPr>
      <w:r>
        <w:rPr>
          <w:rFonts w:ascii="EB Garamond" w:eastAsia="EB Garamond" w:hAnsi="EB Garamond" w:cs="EB Garamond"/>
          <w:b/>
        </w:rPr>
        <w:t>Reminders for Students</w:t>
      </w:r>
    </w:p>
    <w:p w14:paraId="1C2D752C" w14:textId="77777777" w:rsidR="009C547B" w:rsidRPr="009C547B" w:rsidRDefault="009C547B" w:rsidP="009C547B">
      <w:pPr>
        <w:numPr>
          <w:ilvl w:val="0"/>
          <w:numId w:val="9"/>
        </w:numPr>
        <w:rPr>
          <w:rFonts w:ascii="EB Garamond" w:eastAsia="EB Garamond" w:hAnsi="EB Garamond" w:cs="EB Garamond"/>
          <w:sz w:val="30"/>
          <w:szCs w:val="30"/>
        </w:rPr>
      </w:pPr>
      <w:r w:rsidRPr="009C547B">
        <w:rPr>
          <w:rFonts w:ascii="EB Garamond" w:eastAsia="EB Garamond" w:hAnsi="EB Garamond" w:cs="EB Garamond"/>
          <w:sz w:val="30"/>
          <w:szCs w:val="30"/>
        </w:rPr>
        <w:t xml:space="preserve">HW 5 was due yesterday! Revision Deadline is Thursday 11/19 @ 12 PM EST </w:t>
      </w:r>
    </w:p>
    <w:p w14:paraId="16F4CB7D" w14:textId="77777777" w:rsidR="009C547B" w:rsidRPr="009C547B" w:rsidRDefault="009C547B" w:rsidP="009C547B">
      <w:pPr>
        <w:numPr>
          <w:ilvl w:val="0"/>
          <w:numId w:val="9"/>
        </w:numPr>
        <w:rPr>
          <w:rFonts w:ascii="EB Garamond" w:eastAsia="EB Garamond" w:hAnsi="EB Garamond" w:cs="EB Garamond"/>
          <w:sz w:val="30"/>
          <w:szCs w:val="30"/>
        </w:rPr>
      </w:pPr>
      <w:r w:rsidRPr="009C547B">
        <w:rPr>
          <w:rFonts w:ascii="EB Garamond" w:eastAsia="EB Garamond" w:hAnsi="EB Garamond" w:cs="EB Garamond"/>
          <w:sz w:val="30"/>
          <w:szCs w:val="30"/>
        </w:rPr>
        <w:t>Test 5 is next Friday (not tomorrow) 11/20</w:t>
      </w:r>
    </w:p>
    <w:p w14:paraId="2ADA8502" w14:textId="7D86B696" w:rsidR="009C547B" w:rsidRPr="009C547B" w:rsidRDefault="009C547B" w:rsidP="009C547B">
      <w:pPr>
        <w:numPr>
          <w:ilvl w:val="1"/>
          <w:numId w:val="9"/>
        </w:numPr>
        <w:rPr>
          <w:rFonts w:ascii="EB Garamond" w:eastAsia="EB Garamond" w:hAnsi="EB Garamond" w:cs="EB Garamond"/>
          <w:sz w:val="30"/>
          <w:szCs w:val="30"/>
        </w:rPr>
      </w:pPr>
      <w:r w:rsidRPr="009C547B">
        <w:rPr>
          <w:rFonts w:ascii="EB Garamond" w:eastAsia="EB Garamond" w:hAnsi="EB Garamond" w:cs="EB Garamond"/>
          <w:sz w:val="30"/>
          <w:szCs w:val="30"/>
        </w:rPr>
        <w:t>Hold small groups before the test</w:t>
      </w:r>
    </w:p>
    <w:p w14:paraId="5DD43E9A" w14:textId="77777777" w:rsidR="009C547B" w:rsidRPr="009C547B" w:rsidRDefault="009C547B" w:rsidP="009C547B">
      <w:pPr>
        <w:rPr>
          <w:rFonts w:ascii="EB Garamond" w:eastAsia="EB Garamond" w:hAnsi="EB Garamond" w:cs="EB Garamond"/>
          <w:sz w:val="26"/>
          <w:szCs w:val="26"/>
        </w:rPr>
      </w:pPr>
    </w:p>
    <w:p w14:paraId="7B682D0F" w14:textId="77777777" w:rsidR="00072DFD" w:rsidRDefault="00072DFD">
      <w:pPr>
        <w:rPr>
          <w:rFonts w:ascii="EB Garamond" w:eastAsia="EB Garamond" w:hAnsi="EB Garamond" w:cs="EB Garamond"/>
          <w:sz w:val="16"/>
          <w:szCs w:val="16"/>
        </w:rPr>
      </w:pPr>
    </w:p>
    <w:p w14:paraId="66959474" w14:textId="77777777" w:rsidR="00072DFD" w:rsidRDefault="00072DFD">
      <w:pPr>
        <w:rPr>
          <w:rFonts w:ascii="EB Garamond" w:eastAsia="EB Garamond" w:hAnsi="EB Garamond" w:cs="EB Garamond"/>
          <w:sz w:val="16"/>
          <w:szCs w:val="16"/>
        </w:rPr>
      </w:pPr>
    </w:p>
    <w:p w14:paraId="136D17A9" w14:textId="77777777" w:rsidR="00072DFD" w:rsidRDefault="00072DFD">
      <w:pPr>
        <w:rPr>
          <w:rFonts w:ascii="EB Garamond" w:eastAsia="EB Garamond" w:hAnsi="EB Garamond" w:cs="EB Garamond"/>
          <w:sz w:val="16"/>
          <w:szCs w:val="16"/>
        </w:rPr>
      </w:pPr>
    </w:p>
    <w:p w14:paraId="5B3168FD" w14:textId="77777777" w:rsidR="00072DFD" w:rsidRDefault="00072DFD">
      <w:pPr>
        <w:rPr>
          <w:rFonts w:ascii="EB Garamond" w:eastAsia="EB Garamond" w:hAnsi="EB Garamond" w:cs="EB Garamond"/>
          <w:sz w:val="16"/>
          <w:szCs w:val="16"/>
        </w:rPr>
      </w:pPr>
    </w:p>
    <w:p w14:paraId="522DEF9F" w14:textId="77777777" w:rsidR="009C547B" w:rsidRDefault="009C547B">
      <w:r>
        <w:br w:type="page"/>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72DFD" w14:paraId="315E5394" w14:textId="77777777">
        <w:tc>
          <w:tcPr>
            <w:tcW w:w="9360" w:type="dxa"/>
            <w:tcBorders>
              <w:top w:val="single" w:sz="8" w:space="0" w:color="FFFFFF"/>
              <w:left w:val="single" w:sz="8" w:space="0" w:color="FFFFFF"/>
              <w:bottom w:val="single" w:sz="8" w:space="0" w:color="FFFFFF"/>
              <w:right w:val="single" w:sz="8" w:space="0" w:color="FFFFFF"/>
            </w:tcBorders>
            <w:shd w:val="clear" w:color="auto" w:fill="9900FF"/>
            <w:tcMar>
              <w:top w:w="100" w:type="dxa"/>
              <w:left w:w="100" w:type="dxa"/>
              <w:bottom w:w="100" w:type="dxa"/>
              <w:right w:w="100" w:type="dxa"/>
            </w:tcMar>
          </w:tcPr>
          <w:p w14:paraId="11958D67" w14:textId="02DC22C1" w:rsidR="00072DFD" w:rsidRDefault="001B5229">
            <w:pPr>
              <w:spacing w:line="240" w:lineRule="auto"/>
              <w:rPr>
                <w:rFonts w:ascii="EB Garamond" w:eastAsia="EB Garamond" w:hAnsi="EB Garamond" w:cs="EB Garamond"/>
                <w:color w:val="FFFFFF"/>
              </w:rPr>
            </w:pPr>
            <w:r>
              <w:rPr>
                <w:rFonts w:ascii="EB Garamond Regular" w:eastAsia="EB Garamond Regular" w:hAnsi="EB Garamond Regular" w:cs="EB Garamond Regular"/>
                <w:color w:val="FFFFFF"/>
                <w:sz w:val="60"/>
                <w:szCs w:val="60"/>
              </w:rPr>
              <w:lastRenderedPageBreak/>
              <w:t>Problems</w:t>
            </w:r>
          </w:p>
        </w:tc>
      </w:tr>
    </w:tbl>
    <w:p w14:paraId="0AB92039" w14:textId="3097F460" w:rsidR="00072DFD" w:rsidRDefault="009C547B">
      <w:pPr>
        <w:pStyle w:val="Heading1"/>
        <w:rPr>
          <w:rFonts w:ascii="EB Garamond" w:eastAsia="EB Garamond" w:hAnsi="EB Garamond" w:cs="EB Garamond"/>
          <w:b/>
          <w:sz w:val="28"/>
          <w:szCs w:val="28"/>
        </w:rPr>
      </w:pPr>
      <w:bookmarkStart w:id="2" w:name="_wracofln220b" w:colFirst="0" w:colLast="0"/>
      <w:bookmarkEnd w:id="2"/>
      <w:r>
        <w:rPr>
          <w:rFonts w:ascii="EB Garamond" w:eastAsia="EB Garamond" w:hAnsi="EB Garamond" w:cs="EB Garamond"/>
          <w:b/>
          <w:sz w:val="28"/>
          <w:szCs w:val="28"/>
        </w:rPr>
        <w:t>SECURITY REVIEW</w:t>
      </w:r>
    </w:p>
    <w:p w14:paraId="10B4C67B" w14:textId="77777777" w:rsidR="009C547B" w:rsidRDefault="009C547B" w:rsidP="009C547B">
      <w:pPr>
        <w:rPr>
          <w:rFonts w:ascii="EB Garamond" w:eastAsia="EB Garamond" w:hAnsi="EB Garamond" w:cs="EB Garamond"/>
          <w:sz w:val="24"/>
          <w:szCs w:val="24"/>
        </w:rPr>
      </w:pPr>
      <w:r>
        <w:rPr>
          <w:rFonts w:ascii="EB Garamond" w:eastAsia="EB Garamond" w:hAnsi="EB Garamond" w:cs="EB Garamond"/>
          <w:sz w:val="24"/>
          <w:szCs w:val="24"/>
        </w:rPr>
        <w:t>Quick Questions:</w:t>
      </w:r>
    </w:p>
    <w:p w14:paraId="022F1782" w14:textId="77777777" w:rsidR="009C547B" w:rsidRDefault="009C547B" w:rsidP="009C547B">
      <w:pPr>
        <w:numPr>
          <w:ilvl w:val="0"/>
          <w:numId w:val="6"/>
        </w:numPr>
        <w:rPr>
          <w:rFonts w:ascii="EB Garamond" w:eastAsia="EB Garamond" w:hAnsi="EB Garamond" w:cs="EB Garamond"/>
          <w:sz w:val="24"/>
          <w:szCs w:val="24"/>
        </w:rPr>
      </w:pPr>
      <w:r>
        <w:rPr>
          <w:rFonts w:ascii="EB Garamond" w:eastAsia="EB Garamond" w:hAnsi="EB Garamond" w:cs="EB Garamond"/>
          <w:sz w:val="24"/>
          <w:szCs w:val="24"/>
        </w:rPr>
        <w:t>Describe the two main types of authentication.</w:t>
      </w:r>
    </w:p>
    <w:p w14:paraId="63A579E4" w14:textId="31305DD8" w:rsidR="009C547B" w:rsidRDefault="009C547B" w:rsidP="009C547B">
      <w:pPr>
        <w:numPr>
          <w:ilvl w:val="1"/>
          <w:numId w:val="6"/>
        </w:numPr>
        <w:rPr>
          <w:rFonts w:ascii="EB Garamond" w:eastAsia="EB Garamond" w:hAnsi="EB Garamond" w:cs="EB Garamond"/>
          <w:sz w:val="24"/>
          <w:szCs w:val="24"/>
        </w:rPr>
      </w:pPr>
      <w:r>
        <w:rPr>
          <w:rFonts w:ascii="EB Garamond" w:eastAsia="EB Garamond" w:hAnsi="EB Garamond" w:cs="EB Garamond"/>
          <w:color w:val="FF0000"/>
        </w:rPr>
        <w:t>Answer</w:t>
      </w:r>
    </w:p>
    <w:p w14:paraId="5E420B5A" w14:textId="5D5F196E" w:rsidR="009C547B" w:rsidRDefault="009C547B" w:rsidP="009C547B">
      <w:pPr>
        <w:numPr>
          <w:ilvl w:val="1"/>
          <w:numId w:val="6"/>
        </w:numPr>
        <w:rPr>
          <w:rFonts w:ascii="EB Garamond" w:eastAsia="EB Garamond" w:hAnsi="EB Garamond" w:cs="EB Garamond"/>
          <w:sz w:val="24"/>
          <w:szCs w:val="24"/>
        </w:rPr>
      </w:pPr>
      <w:r>
        <w:rPr>
          <w:rFonts w:ascii="EB Garamond" w:eastAsia="EB Garamond" w:hAnsi="EB Garamond" w:cs="EB Garamond"/>
          <w:color w:val="FF0000"/>
        </w:rPr>
        <w:t>A</w:t>
      </w:r>
      <w:r>
        <w:rPr>
          <w:rFonts w:ascii="EB Garamond" w:eastAsia="EB Garamond" w:hAnsi="EB Garamond" w:cs="EB Garamond"/>
          <w:color w:val="FF0000"/>
        </w:rPr>
        <w:t>nswer</w:t>
      </w:r>
    </w:p>
    <w:p w14:paraId="26BA5F47" w14:textId="77777777" w:rsidR="009C547B" w:rsidRDefault="009C547B" w:rsidP="009C547B">
      <w:pPr>
        <w:numPr>
          <w:ilvl w:val="0"/>
          <w:numId w:val="6"/>
        </w:numPr>
        <w:rPr>
          <w:rFonts w:ascii="EB Garamond" w:eastAsia="EB Garamond" w:hAnsi="EB Garamond" w:cs="EB Garamond"/>
          <w:sz w:val="24"/>
          <w:szCs w:val="24"/>
        </w:rPr>
      </w:pPr>
      <w:r>
        <w:rPr>
          <w:rFonts w:ascii="EB Garamond" w:eastAsia="EB Garamond" w:hAnsi="EB Garamond" w:cs="EB Garamond"/>
          <w:sz w:val="24"/>
          <w:szCs w:val="24"/>
        </w:rPr>
        <w:t>What makes RSA nearly impossible to break?</w:t>
      </w:r>
    </w:p>
    <w:p w14:paraId="56E5E9A1" w14:textId="6AC59353" w:rsidR="009C547B" w:rsidRDefault="009C547B" w:rsidP="009C547B">
      <w:pPr>
        <w:ind w:left="720"/>
        <w:rPr>
          <w:rFonts w:ascii="EB Garamond" w:eastAsia="EB Garamond" w:hAnsi="EB Garamond" w:cs="EB Garamond"/>
          <w:sz w:val="24"/>
          <w:szCs w:val="24"/>
        </w:rPr>
      </w:pPr>
      <w:r>
        <w:rPr>
          <w:rFonts w:ascii="EB Garamond" w:eastAsia="EB Garamond" w:hAnsi="EB Garamond" w:cs="EB Garamond"/>
          <w:color w:val="FF0000"/>
        </w:rPr>
        <w:t>Answer</w:t>
      </w:r>
    </w:p>
    <w:p w14:paraId="4D40A03A" w14:textId="77777777" w:rsidR="009C547B" w:rsidRDefault="009C547B" w:rsidP="009C547B">
      <w:pPr>
        <w:numPr>
          <w:ilvl w:val="0"/>
          <w:numId w:val="6"/>
        </w:numPr>
        <w:rPr>
          <w:rFonts w:ascii="EB Garamond" w:eastAsia="EB Garamond" w:hAnsi="EB Garamond" w:cs="EB Garamond"/>
          <w:sz w:val="24"/>
          <w:szCs w:val="24"/>
        </w:rPr>
      </w:pPr>
      <w:r>
        <w:rPr>
          <w:rFonts w:ascii="EB Garamond" w:eastAsia="EB Garamond" w:hAnsi="EB Garamond" w:cs="EB Garamond"/>
          <w:sz w:val="24"/>
          <w:szCs w:val="24"/>
        </w:rPr>
        <w:t>What is the process called by which a VPN keeps a user’s internet activity private?</w:t>
      </w:r>
    </w:p>
    <w:p w14:paraId="434FA9A3" w14:textId="3911E5AD" w:rsidR="009C547B" w:rsidRDefault="009C547B" w:rsidP="009C547B">
      <w:pPr>
        <w:ind w:left="720"/>
        <w:rPr>
          <w:rFonts w:ascii="EB Garamond" w:eastAsia="EB Garamond" w:hAnsi="EB Garamond" w:cs="EB Garamond"/>
          <w:sz w:val="24"/>
          <w:szCs w:val="24"/>
        </w:rPr>
      </w:pPr>
      <w:r>
        <w:rPr>
          <w:rFonts w:ascii="EB Garamond" w:eastAsia="EB Garamond" w:hAnsi="EB Garamond" w:cs="EB Garamond"/>
          <w:color w:val="FF0000"/>
        </w:rPr>
        <w:t>Answer</w:t>
      </w:r>
    </w:p>
    <w:p w14:paraId="622BA083" w14:textId="77777777" w:rsidR="009C547B" w:rsidRDefault="009C547B" w:rsidP="009C547B">
      <w:pPr>
        <w:numPr>
          <w:ilvl w:val="0"/>
          <w:numId w:val="6"/>
        </w:numPr>
        <w:rPr>
          <w:rFonts w:ascii="EB Garamond" w:eastAsia="EB Garamond" w:hAnsi="EB Garamond" w:cs="EB Garamond"/>
          <w:sz w:val="24"/>
          <w:szCs w:val="24"/>
        </w:rPr>
      </w:pPr>
      <w:r>
        <w:rPr>
          <w:rFonts w:ascii="EB Garamond" w:eastAsia="EB Garamond" w:hAnsi="EB Garamond" w:cs="EB Garamond"/>
          <w:sz w:val="24"/>
          <w:szCs w:val="24"/>
        </w:rPr>
        <w:t>Match the descriptions below to the corresponding types of security attack:</w:t>
      </w:r>
    </w:p>
    <w:p w14:paraId="763B46B3" w14:textId="1644E0C7" w:rsidR="009C547B" w:rsidRDefault="009C547B" w:rsidP="009C547B">
      <w:pPr>
        <w:numPr>
          <w:ilvl w:val="0"/>
          <w:numId w:val="3"/>
        </w:numPr>
        <w:ind w:left="1440"/>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 xml:space="preserve">Every student in 15-110 goes to </w:t>
      </w:r>
      <w:proofErr w:type="spellStart"/>
      <w:r>
        <w:rPr>
          <w:rFonts w:ascii="EB Garamond" w:eastAsia="EB Garamond" w:hAnsi="EB Garamond" w:cs="EB Garamond"/>
          <w:sz w:val="24"/>
          <w:szCs w:val="24"/>
          <w:highlight w:val="white"/>
        </w:rPr>
        <w:t>gradescope</w:t>
      </w:r>
      <w:proofErr w:type="spellEnd"/>
      <w:r>
        <w:rPr>
          <w:rFonts w:ascii="EB Garamond" w:eastAsia="EB Garamond" w:hAnsi="EB Garamond" w:cs="EB Garamond"/>
          <w:sz w:val="24"/>
          <w:szCs w:val="24"/>
          <w:highlight w:val="white"/>
        </w:rPr>
        <w:t xml:space="preserve"> at the same time to check their Test 4 grades</w:t>
      </w:r>
    </w:p>
    <w:p w14:paraId="6B6FE218" w14:textId="67719848" w:rsidR="009C547B" w:rsidRPr="009C547B" w:rsidRDefault="009C547B" w:rsidP="009C547B">
      <w:pPr>
        <w:ind w:left="1440"/>
        <w:rPr>
          <w:rFonts w:ascii="EB Garamond" w:eastAsia="EB Garamond" w:hAnsi="EB Garamond" w:cs="EB Garamond"/>
          <w:color w:val="FF0000"/>
          <w:sz w:val="24"/>
          <w:szCs w:val="24"/>
          <w:highlight w:val="white"/>
        </w:rPr>
      </w:pPr>
      <w:r w:rsidRPr="009C547B">
        <w:rPr>
          <w:rFonts w:ascii="EB Garamond" w:eastAsia="EB Garamond" w:hAnsi="EB Garamond" w:cs="EB Garamond"/>
          <w:color w:val="FF0000"/>
          <w:sz w:val="24"/>
          <w:szCs w:val="24"/>
          <w:highlight w:val="white"/>
        </w:rPr>
        <w:t>Answer</w:t>
      </w:r>
    </w:p>
    <w:p w14:paraId="5B1448A5" w14:textId="0BEBFB3E" w:rsidR="009C547B" w:rsidRDefault="009C547B" w:rsidP="009C547B">
      <w:pPr>
        <w:numPr>
          <w:ilvl w:val="0"/>
          <w:numId w:val="3"/>
        </w:numPr>
        <w:ind w:left="1440"/>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 xml:space="preserve">One malicious student connects to a class </w:t>
      </w:r>
      <w:proofErr w:type="spellStart"/>
      <w:r>
        <w:rPr>
          <w:rFonts w:ascii="EB Garamond" w:eastAsia="EB Garamond" w:hAnsi="EB Garamond" w:cs="EB Garamond"/>
          <w:sz w:val="24"/>
          <w:szCs w:val="24"/>
          <w:highlight w:val="white"/>
        </w:rPr>
        <w:t>wifi</w:t>
      </w:r>
      <w:proofErr w:type="spellEnd"/>
      <w:r>
        <w:rPr>
          <w:rFonts w:ascii="EB Garamond" w:eastAsia="EB Garamond" w:hAnsi="EB Garamond" w:cs="EB Garamond"/>
          <w:sz w:val="24"/>
          <w:szCs w:val="24"/>
          <w:highlight w:val="white"/>
        </w:rPr>
        <w:t xml:space="preserve"> access point and looks at the packets for their roommate's </w:t>
      </w:r>
      <w:proofErr w:type="spellStart"/>
      <w:r>
        <w:rPr>
          <w:rFonts w:ascii="EB Garamond" w:eastAsia="EB Garamond" w:hAnsi="EB Garamond" w:cs="EB Garamond"/>
          <w:sz w:val="24"/>
          <w:szCs w:val="24"/>
          <w:highlight w:val="white"/>
        </w:rPr>
        <w:t>andrew</w:t>
      </w:r>
      <w:proofErr w:type="spellEnd"/>
      <w:r>
        <w:rPr>
          <w:rFonts w:ascii="EB Garamond" w:eastAsia="EB Garamond" w:hAnsi="EB Garamond" w:cs="EB Garamond"/>
          <w:sz w:val="24"/>
          <w:szCs w:val="24"/>
          <w:highlight w:val="white"/>
        </w:rPr>
        <w:t xml:space="preserve"> ID and password to send prank emails from their accounts</w:t>
      </w:r>
    </w:p>
    <w:p w14:paraId="542B003B" w14:textId="3FED7F89" w:rsidR="009C547B" w:rsidRPr="009C547B" w:rsidRDefault="009C547B" w:rsidP="009C547B">
      <w:pPr>
        <w:ind w:left="1440"/>
        <w:rPr>
          <w:rFonts w:ascii="EB Garamond" w:eastAsia="EB Garamond" w:hAnsi="EB Garamond" w:cs="EB Garamond"/>
          <w:color w:val="FF0000"/>
          <w:sz w:val="24"/>
          <w:szCs w:val="24"/>
          <w:highlight w:val="white"/>
        </w:rPr>
      </w:pPr>
      <w:r w:rsidRPr="009C547B">
        <w:rPr>
          <w:rFonts w:ascii="EB Garamond" w:eastAsia="EB Garamond" w:hAnsi="EB Garamond" w:cs="EB Garamond"/>
          <w:color w:val="FF0000"/>
          <w:sz w:val="24"/>
          <w:szCs w:val="24"/>
          <w:highlight w:val="white"/>
        </w:rPr>
        <w:t>Answer</w:t>
      </w:r>
    </w:p>
    <w:p w14:paraId="1F7A8F30" w14:textId="77777777" w:rsidR="00E11013" w:rsidRDefault="00E11013">
      <w:pPr>
        <w:rPr>
          <w:rFonts w:ascii="EB Garamond" w:eastAsia="EB Garamond" w:hAnsi="EB Garamond" w:cs="EB Garamond"/>
          <w:b/>
          <w:sz w:val="28"/>
          <w:szCs w:val="28"/>
        </w:rPr>
      </w:pPr>
      <w:bookmarkStart w:id="3" w:name="_23mb5uyjen4q" w:colFirst="0" w:colLast="0"/>
      <w:bookmarkEnd w:id="3"/>
      <w:r>
        <w:rPr>
          <w:rFonts w:ascii="EB Garamond" w:eastAsia="EB Garamond" w:hAnsi="EB Garamond" w:cs="EB Garamond"/>
          <w:b/>
          <w:sz w:val="28"/>
          <w:szCs w:val="28"/>
        </w:rPr>
        <w:br w:type="page"/>
      </w:r>
    </w:p>
    <w:p w14:paraId="69AD6D3E" w14:textId="0F6B391C" w:rsidR="00072DFD" w:rsidRDefault="009C547B">
      <w:pPr>
        <w:pStyle w:val="Heading1"/>
        <w:rPr>
          <w:rFonts w:ascii="EB Garamond" w:eastAsia="EB Garamond" w:hAnsi="EB Garamond" w:cs="EB Garamond"/>
          <w:b/>
          <w:sz w:val="28"/>
          <w:szCs w:val="28"/>
        </w:rPr>
      </w:pPr>
      <w:r>
        <w:rPr>
          <w:rFonts w:ascii="EB Garamond" w:eastAsia="EB Garamond" w:hAnsi="EB Garamond" w:cs="EB Garamond"/>
          <w:b/>
          <w:sz w:val="28"/>
          <w:szCs w:val="28"/>
        </w:rPr>
        <w:lastRenderedPageBreak/>
        <w:t>MEME CIPHER/ENCRYPTION</w:t>
      </w:r>
    </w:p>
    <w:p w14:paraId="5FEA572D" w14:textId="4E396974" w:rsidR="009C547B" w:rsidRPr="00E11013" w:rsidRDefault="009C547B" w:rsidP="009C547B">
      <w:pPr>
        <w:widowControl w:val="0"/>
        <w:spacing w:line="240" w:lineRule="auto"/>
        <w:rPr>
          <w:rFonts w:ascii="EB Garamond" w:eastAsia="EB Garamond" w:hAnsi="EB Garamond" w:cs="EB Garamond"/>
          <w:sz w:val="24"/>
          <w:szCs w:val="24"/>
        </w:rPr>
      </w:pPr>
      <w:r w:rsidRPr="00E11013">
        <w:rPr>
          <w:rFonts w:ascii="EB Garamond" w:eastAsia="EB Garamond" w:hAnsi="EB Garamond" w:cs="EB Garamond"/>
          <w:sz w:val="24"/>
          <w:szCs w:val="24"/>
        </w:rPr>
        <w:t xml:space="preserve">Consider this meme cipher below, where instead of letters mapping to pictures, </w:t>
      </w:r>
      <w:r w:rsidRPr="00E11013">
        <w:rPr>
          <w:rFonts w:ascii="EB Garamond" w:eastAsia="EB Garamond" w:hAnsi="EB Garamond" w:cs="EB Garamond"/>
          <w:b/>
          <w:sz w:val="24"/>
          <w:szCs w:val="24"/>
        </w:rPr>
        <w:t xml:space="preserve">words </w:t>
      </w:r>
      <w:r w:rsidRPr="00E11013">
        <w:rPr>
          <w:rFonts w:ascii="EB Garamond" w:eastAsia="EB Garamond" w:hAnsi="EB Garamond" w:cs="EB Garamond"/>
          <w:sz w:val="24"/>
          <w:szCs w:val="24"/>
        </w:rPr>
        <w:t xml:space="preserve">are mapped to pictures. Note: we can map letters to </w:t>
      </w:r>
      <w:proofErr w:type="gramStart"/>
      <w:r w:rsidRPr="00E11013">
        <w:rPr>
          <w:rFonts w:ascii="EB Garamond" w:eastAsia="EB Garamond" w:hAnsi="EB Garamond" w:cs="EB Garamond"/>
          <w:sz w:val="24"/>
          <w:szCs w:val="24"/>
        </w:rPr>
        <w:t>pictures</w:t>
      </w:r>
      <w:proofErr w:type="gramEnd"/>
      <w:r w:rsidRPr="00E11013">
        <w:rPr>
          <w:rFonts w:ascii="EB Garamond" w:eastAsia="EB Garamond" w:hAnsi="EB Garamond" w:cs="EB Garamond"/>
          <w:sz w:val="24"/>
          <w:szCs w:val="24"/>
        </w:rPr>
        <w:t xml:space="preserve"> but it would make messages way too large. </w:t>
      </w:r>
    </w:p>
    <w:tbl>
      <w:tblPr>
        <w:tblStyle w:val="a5"/>
        <w:tblW w:w="7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00"/>
        <w:gridCol w:w="3800"/>
      </w:tblGrid>
      <w:tr w:rsidR="00E11013" w14:paraId="0F2E1CF7" w14:textId="77777777" w:rsidTr="00091D0D">
        <w:tc>
          <w:tcPr>
            <w:tcW w:w="3800" w:type="dxa"/>
            <w:shd w:val="clear" w:color="auto" w:fill="auto"/>
            <w:tcMar>
              <w:top w:w="100" w:type="dxa"/>
              <w:left w:w="100" w:type="dxa"/>
              <w:bottom w:w="100" w:type="dxa"/>
              <w:right w:w="100" w:type="dxa"/>
            </w:tcMar>
          </w:tcPr>
          <w:p w14:paraId="16C78C03" w14:textId="77777777" w:rsidR="00E11013" w:rsidRDefault="00E11013" w:rsidP="00091D0D">
            <w:pPr>
              <w:widowControl w:val="0"/>
              <w:pBdr>
                <w:top w:val="nil"/>
                <w:left w:val="nil"/>
                <w:bottom w:val="nil"/>
                <w:right w:val="nil"/>
                <w:between w:val="nil"/>
              </w:pBdr>
              <w:spacing w:line="240" w:lineRule="auto"/>
              <w:rPr>
                <w:rFonts w:ascii="EB Garamond" w:eastAsia="EB Garamond" w:hAnsi="EB Garamond" w:cs="EB Garamond"/>
              </w:rPr>
            </w:pPr>
            <w:r w:rsidRPr="00E11013">
              <w:rPr>
                <w:rFonts w:ascii="EB Garamond" w:eastAsia="EB Garamond" w:hAnsi="EB Garamond" w:cs="EB Garamond"/>
                <w:sz w:val="24"/>
                <w:szCs w:val="24"/>
              </w:rPr>
              <w:t>Carnegie Mellon</w:t>
            </w:r>
          </w:p>
        </w:tc>
        <w:tc>
          <w:tcPr>
            <w:tcW w:w="3800" w:type="dxa"/>
            <w:shd w:val="clear" w:color="auto" w:fill="auto"/>
            <w:tcMar>
              <w:top w:w="100" w:type="dxa"/>
              <w:left w:w="100" w:type="dxa"/>
              <w:bottom w:w="100" w:type="dxa"/>
              <w:right w:w="100" w:type="dxa"/>
            </w:tcMar>
          </w:tcPr>
          <w:p w14:paraId="00531A8C" w14:textId="77777777" w:rsidR="00E11013" w:rsidRDefault="00E11013" w:rsidP="00091D0D">
            <w:pPr>
              <w:widowControl w:val="0"/>
              <w:spacing w:line="240" w:lineRule="auto"/>
              <w:rPr>
                <w:rFonts w:ascii="EB Garamond" w:eastAsia="EB Garamond" w:hAnsi="EB Garamond" w:cs="EB Garamond"/>
              </w:rPr>
            </w:pPr>
            <w:r>
              <w:rPr>
                <w:rFonts w:ascii="EB Garamond" w:eastAsia="EB Garamond" w:hAnsi="EB Garamond" w:cs="EB Garamond"/>
                <w:noProof/>
              </w:rPr>
              <w:drawing>
                <wp:inline distT="114300" distB="114300" distL="114300" distR="114300" wp14:anchorId="77D98A72" wp14:editId="7523E5D1">
                  <wp:extent cx="1884459" cy="1049572"/>
                  <wp:effectExtent l="0" t="0" r="1905"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898417" cy="1057346"/>
                          </a:xfrm>
                          <a:prstGeom prst="rect">
                            <a:avLst/>
                          </a:prstGeom>
                          <a:ln/>
                        </pic:spPr>
                      </pic:pic>
                    </a:graphicData>
                  </a:graphic>
                </wp:inline>
              </w:drawing>
            </w:r>
          </w:p>
        </w:tc>
      </w:tr>
      <w:tr w:rsidR="00E11013" w14:paraId="47F62373" w14:textId="77777777" w:rsidTr="00091D0D">
        <w:tc>
          <w:tcPr>
            <w:tcW w:w="3800" w:type="dxa"/>
            <w:shd w:val="clear" w:color="auto" w:fill="auto"/>
            <w:tcMar>
              <w:top w:w="100" w:type="dxa"/>
              <w:left w:w="100" w:type="dxa"/>
              <w:bottom w:w="100" w:type="dxa"/>
              <w:right w:w="100" w:type="dxa"/>
            </w:tcMar>
          </w:tcPr>
          <w:p w14:paraId="7719FABB" w14:textId="77777777" w:rsidR="00E11013" w:rsidRPr="00E11013" w:rsidRDefault="00E11013" w:rsidP="00091D0D">
            <w:pPr>
              <w:widowControl w:val="0"/>
              <w:pBdr>
                <w:top w:val="nil"/>
                <w:left w:val="nil"/>
                <w:bottom w:val="nil"/>
                <w:right w:val="nil"/>
                <w:between w:val="nil"/>
              </w:pBdr>
              <w:spacing w:line="240" w:lineRule="auto"/>
              <w:rPr>
                <w:rFonts w:ascii="EB Garamond" w:eastAsia="EB Garamond" w:hAnsi="EB Garamond" w:cs="EB Garamond"/>
                <w:sz w:val="24"/>
                <w:szCs w:val="24"/>
              </w:rPr>
            </w:pPr>
            <w:r w:rsidRPr="00E11013">
              <w:rPr>
                <w:rFonts w:ascii="EB Garamond" w:eastAsia="EB Garamond" w:hAnsi="EB Garamond" w:cs="EB Garamond"/>
                <w:sz w:val="24"/>
                <w:szCs w:val="24"/>
              </w:rPr>
              <w:t>surprised</w:t>
            </w:r>
          </w:p>
        </w:tc>
        <w:tc>
          <w:tcPr>
            <w:tcW w:w="3800" w:type="dxa"/>
            <w:shd w:val="clear" w:color="auto" w:fill="auto"/>
            <w:tcMar>
              <w:top w:w="100" w:type="dxa"/>
              <w:left w:w="100" w:type="dxa"/>
              <w:bottom w:w="100" w:type="dxa"/>
              <w:right w:w="100" w:type="dxa"/>
            </w:tcMar>
          </w:tcPr>
          <w:p w14:paraId="3AB4DFB0" w14:textId="77777777" w:rsidR="00E11013" w:rsidRDefault="00E11013" w:rsidP="00091D0D">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noProof/>
              </w:rPr>
              <w:drawing>
                <wp:inline distT="114300" distB="114300" distL="114300" distR="114300" wp14:anchorId="12F4475C" wp14:editId="600BE7BE">
                  <wp:extent cx="1963972" cy="1121134"/>
                  <wp:effectExtent l="0" t="0" r="0" b="3175"/>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969129" cy="1124078"/>
                          </a:xfrm>
                          <a:prstGeom prst="rect">
                            <a:avLst/>
                          </a:prstGeom>
                          <a:ln/>
                        </pic:spPr>
                      </pic:pic>
                    </a:graphicData>
                  </a:graphic>
                </wp:inline>
              </w:drawing>
            </w:r>
          </w:p>
        </w:tc>
      </w:tr>
      <w:tr w:rsidR="00E11013" w14:paraId="2EBAFEF4" w14:textId="77777777" w:rsidTr="00091D0D">
        <w:tc>
          <w:tcPr>
            <w:tcW w:w="3800" w:type="dxa"/>
            <w:shd w:val="clear" w:color="auto" w:fill="auto"/>
            <w:tcMar>
              <w:top w:w="100" w:type="dxa"/>
              <w:left w:w="100" w:type="dxa"/>
              <w:bottom w:w="100" w:type="dxa"/>
              <w:right w:w="100" w:type="dxa"/>
            </w:tcMar>
          </w:tcPr>
          <w:p w14:paraId="48BADBAD" w14:textId="77777777" w:rsidR="00E11013" w:rsidRPr="00E11013" w:rsidRDefault="00E11013" w:rsidP="00091D0D">
            <w:pPr>
              <w:widowControl w:val="0"/>
              <w:pBdr>
                <w:top w:val="nil"/>
                <w:left w:val="nil"/>
                <w:bottom w:val="nil"/>
                <w:right w:val="nil"/>
                <w:between w:val="nil"/>
              </w:pBdr>
              <w:spacing w:line="240" w:lineRule="auto"/>
              <w:rPr>
                <w:rFonts w:ascii="EB Garamond" w:eastAsia="EB Garamond" w:hAnsi="EB Garamond" w:cs="EB Garamond"/>
                <w:sz w:val="24"/>
                <w:szCs w:val="24"/>
              </w:rPr>
            </w:pPr>
            <w:r w:rsidRPr="00E11013">
              <w:rPr>
                <w:rFonts w:ascii="EB Garamond" w:eastAsia="EB Garamond" w:hAnsi="EB Garamond" w:cs="EB Garamond"/>
                <w:sz w:val="24"/>
                <w:szCs w:val="24"/>
              </w:rPr>
              <w:t>I</w:t>
            </w:r>
          </w:p>
        </w:tc>
        <w:tc>
          <w:tcPr>
            <w:tcW w:w="3800" w:type="dxa"/>
            <w:shd w:val="clear" w:color="auto" w:fill="auto"/>
            <w:tcMar>
              <w:top w:w="100" w:type="dxa"/>
              <w:left w:w="100" w:type="dxa"/>
              <w:bottom w:w="100" w:type="dxa"/>
              <w:right w:w="100" w:type="dxa"/>
            </w:tcMar>
          </w:tcPr>
          <w:p w14:paraId="438A6113" w14:textId="77777777" w:rsidR="00E11013" w:rsidRDefault="00E11013" w:rsidP="00091D0D">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noProof/>
              </w:rPr>
              <w:drawing>
                <wp:inline distT="114300" distB="114300" distL="114300" distR="114300" wp14:anchorId="14871E93" wp14:editId="5624D78C">
                  <wp:extent cx="1971923" cy="1089329"/>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976823" cy="1092036"/>
                          </a:xfrm>
                          <a:prstGeom prst="rect">
                            <a:avLst/>
                          </a:prstGeom>
                          <a:ln/>
                        </pic:spPr>
                      </pic:pic>
                    </a:graphicData>
                  </a:graphic>
                </wp:inline>
              </w:drawing>
            </w:r>
          </w:p>
        </w:tc>
      </w:tr>
      <w:tr w:rsidR="00E11013" w14:paraId="6A3DF378" w14:textId="77777777" w:rsidTr="00091D0D">
        <w:tc>
          <w:tcPr>
            <w:tcW w:w="3800" w:type="dxa"/>
            <w:shd w:val="clear" w:color="auto" w:fill="auto"/>
            <w:tcMar>
              <w:top w:w="100" w:type="dxa"/>
              <w:left w:w="100" w:type="dxa"/>
              <w:bottom w:w="100" w:type="dxa"/>
              <w:right w:w="100" w:type="dxa"/>
            </w:tcMar>
          </w:tcPr>
          <w:p w14:paraId="56D3A371" w14:textId="77777777" w:rsidR="00E11013" w:rsidRPr="00E11013" w:rsidRDefault="00E11013" w:rsidP="00091D0D">
            <w:pPr>
              <w:widowControl w:val="0"/>
              <w:pBdr>
                <w:top w:val="nil"/>
                <w:left w:val="nil"/>
                <w:bottom w:val="nil"/>
                <w:right w:val="nil"/>
                <w:between w:val="nil"/>
              </w:pBdr>
              <w:spacing w:line="240" w:lineRule="auto"/>
              <w:rPr>
                <w:rFonts w:ascii="EB Garamond" w:eastAsia="EB Garamond" w:hAnsi="EB Garamond" w:cs="EB Garamond"/>
                <w:sz w:val="24"/>
                <w:szCs w:val="24"/>
              </w:rPr>
            </w:pPr>
            <w:r w:rsidRPr="00E11013">
              <w:rPr>
                <w:rFonts w:ascii="EB Garamond" w:eastAsia="EB Garamond" w:hAnsi="EB Garamond" w:cs="EB Garamond"/>
                <w:sz w:val="24"/>
                <w:szCs w:val="24"/>
              </w:rPr>
              <w:t xml:space="preserve">good </w:t>
            </w:r>
          </w:p>
        </w:tc>
        <w:tc>
          <w:tcPr>
            <w:tcW w:w="3800" w:type="dxa"/>
            <w:shd w:val="clear" w:color="auto" w:fill="auto"/>
            <w:tcMar>
              <w:top w:w="100" w:type="dxa"/>
              <w:left w:w="100" w:type="dxa"/>
              <w:bottom w:w="100" w:type="dxa"/>
              <w:right w:w="100" w:type="dxa"/>
            </w:tcMar>
          </w:tcPr>
          <w:p w14:paraId="103206DD" w14:textId="77777777" w:rsidR="00E11013" w:rsidRDefault="00E11013" w:rsidP="00091D0D">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noProof/>
              </w:rPr>
              <w:drawing>
                <wp:inline distT="114300" distB="114300" distL="114300" distR="114300" wp14:anchorId="62FD42DF" wp14:editId="520BA491">
                  <wp:extent cx="1979875" cy="1097280"/>
                  <wp:effectExtent l="0" t="0" r="1905" b="762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989761" cy="1102759"/>
                          </a:xfrm>
                          <a:prstGeom prst="rect">
                            <a:avLst/>
                          </a:prstGeom>
                          <a:ln/>
                        </pic:spPr>
                      </pic:pic>
                    </a:graphicData>
                  </a:graphic>
                </wp:inline>
              </w:drawing>
            </w:r>
          </w:p>
        </w:tc>
      </w:tr>
      <w:tr w:rsidR="00E11013" w14:paraId="2E093128" w14:textId="77777777" w:rsidTr="00091D0D">
        <w:tc>
          <w:tcPr>
            <w:tcW w:w="3800" w:type="dxa"/>
            <w:shd w:val="clear" w:color="auto" w:fill="auto"/>
            <w:tcMar>
              <w:top w:w="100" w:type="dxa"/>
              <w:left w:w="100" w:type="dxa"/>
              <w:bottom w:w="100" w:type="dxa"/>
              <w:right w:w="100" w:type="dxa"/>
            </w:tcMar>
          </w:tcPr>
          <w:p w14:paraId="65B242B8" w14:textId="77777777" w:rsidR="00E11013" w:rsidRPr="00E11013" w:rsidRDefault="00E11013" w:rsidP="00091D0D">
            <w:pPr>
              <w:widowControl w:val="0"/>
              <w:pBdr>
                <w:top w:val="nil"/>
                <w:left w:val="nil"/>
                <w:bottom w:val="nil"/>
                <w:right w:val="nil"/>
                <w:between w:val="nil"/>
              </w:pBdr>
              <w:spacing w:line="240" w:lineRule="auto"/>
              <w:rPr>
                <w:rFonts w:ascii="EB Garamond" w:eastAsia="EB Garamond" w:hAnsi="EB Garamond" w:cs="EB Garamond"/>
                <w:sz w:val="24"/>
                <w:szCs w:val="24"/>
              </w:rPr>
            </w:pPr>
            <w:r w:rsidRPr="00E11013">
              <w:rPr>
                <w:rFonts w:ascii="EB Garamond" w:eastAsia="EB Garamond" w:hAnsi="EB Garamond" w:cs="EB Garamond"/>
                <w:sz w:val="24"/>
                <w:szCs w:val="24"/>
              </w:rPr>
              <w:t>cool</w:t>
            </w:r>
          </w:p>
        </w:tc>
        <w:tc>
          <w:tcPr>
            <w:tcW w:w="3800" w:type="dxa"/>
            <w:shd w:val="clear" w:color="auto" w:fill="auto"/>
            <w:tcMar>
              <w:top w:w="100" w:type="dxa"/>
              <w:left w:w="100" w:type="dxa"/>
              <w:bottom w:w="100" w:type="dxa"/>
              <w:right w:w="100" w:type="dxa"/>
            </w:tcMar>
          </w:tcPr>
          <w:p w14:paraId="02B67DEA" w14:textId="77777777" w:rsidR="00E11013" w:rsidRDefault="00E11013" w:rsidP="00091D0D">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noProof/>
              </w:rPr>
              <w:drawing>
                <wp:inline distT="114300" distB="114300" distL="114300" distR="114300" wp14:anchorId="4984846B" wp14:editId="7BD8E159">
                  <wp:extent cx="952500" cy="9525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52500" cy="952500"/>
                          </a:xfrm>
                          <a:prstGeom prst="rect">
                            <a:avLst/>
                          </a:prstGeom>
                          <a:ln/>
                        </pic:spPr>
                      </pic:pic>
                    </a:graphicData>
                  </a:graphic>
                </wp:inline>
              </w:drawing>
            </w:r>
          </w:p>
        </w:tc>
      </w:tr>
      <w:tr w:rsidR="00E11013" w14:paraId="5A25D141" w14:textId="77777777" w:rsidTr="00091D0D">
        <w:tc>
          <w:tcPr>
            <w:tcW w:w="3800" w:type="dxa"/>
            <w:shd w:val="clear" w:color="auto" w:fill="auto"/>
            <w:tcMar>
              <w:top w:w="100" w:type="dxa"/>
              <w:left w:w="100" w:type="dxa"/>
              <w:bottom w:w="100" w:type="dxa"/>
              <w:right w:w="100" w:type="dxa"/>
            </w:tcMar>
          </w:tcPr>
          <w:p w14:paraId="31AF9963" w14:textId="77777777" w:rsidR="00E11013" w:rsidRPr="00E11013" w:rsidRDefault="00E11013" w:rsidP="00091D0D">
            <w:pPr>
              <w:widowControl w:val="0"/>
              <w:pBdr>
                <w:top w:val="nil"/>
                <w:left w:val="nil"/>
                <w:bottom w:val="nil"/>
                <w:right w:val="nil"/>
                <w:between w:val="nil"/>
              </w:pBdr>
              <w:spacing w:line="240" w:lineRule="auto"/>
              <w:rPr>
                <w:rFonts w:ascii="EB Garamond" w:eastAsia="EB Garamond" w:hAnsi="EB Garamond" w:cs="EB Garamond"/>
                <w:sz w:val="24"/>
                <w:szCs w:val="24"/>
              </w:rPr>
            </w:pPr>
            <w:r w:rsidRPr="00E11013">
              <w:rPr>
                <w:rFonts w:ascii="EB Garamond" w:eastAsia="EB Garamond" w:hAnsi="EB Garamond" w:cs="EB Garamond"/>
                <w:sz w:val="24"/>
                <w:szCs w:val="24"/>
              </w:rPr>
              <w:t>grade</w:t>
            </w:r>
          </w:p>
        </w:tc>
        <w:tc>
          <w:tcPr>
            <w:tcW w:w="3800" w:type="dxa"/>
            <w:shd w:val="clear" w:color="auto" w:fill="auto"/>
            <w:tcMar>
              <w:top w:w="100" w:type="dxa"/>
              <w:left w:w="100" w:type="dxa"/>
              <w:bottom w:w="100" w:type="dxa"/>
              <w:right w:w="100" w:type="dxa"/>
            </w:tcMar>
          </w:tcPr>
          <w:p w14:paraId="389C2AE1" w14:textId="77777777" w:rsidR="00E11013" w:rsidRDefault="00E11013" w:rsidP="00091D0D">
            <w:pPr>
              <w:widowControl w:val="0"/>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noProof/>
              </w:rPr>
              <w:drawing>
                <wp:inline distT="114300" distB="114300" distL="114300" distR="114300" wp14:anchorId="4A4A036D" wp14:editId="6A9D9A97">
                  <wp:extent cx="2067339" cy="1160891"/>
                  <wp:effectExtent l="0" t="0" r="9525" b="127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073703" cy="1164465"/>
                          </a:xfrm>
                          <a:prstGeom prst="rect">
                            <a:avLst/>
                          </a:prstGeom>
                          <a:ln/>
                        </pic:spPr>
                      </pic:pic>
                    </a:graphicData>
                  </a:graphic>
                </wp:inline>
              </w:drawing>
            </w:r>
          </w:p>
        </w:tc>
      </w:tr>
    </w:tbl>
    <w:p w14:paraId="0B8F62A2" w14:textId="69B649AE" w:rsidR="00E11013" w:rsidRDefault="00E11013" w:rsidP="009C547B">
      <w:pPr>
        <w:widowControl w:val="0"/>
        <w:spacing w:line="240" w:lineRule="auto"/>
        <w:rPr>
          <w:rFonts w:ascii="EB Garamond" w:eastAsia="EB Garamond" w:hAnsi="EB Garamond" w:cs="EB Garamond"/>
        </w:rPr>
      </w:pPr>
    </w:p>
    <w:p w14:paraId="1135804A" w14:textId="7EF4494E" w:rsidR="00E11013" w:rsidRPr="00E11013" w:rsidRDefault="00E11013" w:rsidP="009C547B">
      <w:pPr>
        <w:widowControl w:val="0"/>
        <w:spacing w:line="240" w:lineRule="auto"/>
        <w:rPr>
          <w:rFonts w:ascii="EB Garamond" w:eastAsia="EB Garamond" w:hAnsi="EB Garamond" w:cs="EB Garamond"/>
          <w:sz w:val="24"/>
          <w:szCs w:val="24"/>
        </w:rPr>
      </w:pPr>
      <w:r w:rsidRPr="00E11013">
        <w:rPr>
          <w:rFonts w:ascii="EB Garamond" w:eastAsia="EB Garamond" w:hAnsi="EB Garamond" w:cs="EB Garamond"/>
          <w:sz w:val="24"/>
          <w:szCs w:val="24"/>
        </w:rPr>
        <w:t>For the following problems, exclude common articles when encrypting and decrypting</w:t>
      </w:r>
    </w:p>
    <w:p w14:paraId="32996EB3" w14:textId="77777777" w:rsidR="00E11013" w:rsidRDefault="00E11013" w:rsidP="00E11013">
      <w:pPr>
        <w:rPr>
          <w:rFonts w:ascii="EB Garamond" w:eastAsia="EB Garamond" w:hAnsi="EB Garamond" w:cs="EB Garamond"/>
          <w:u w:val="single"/>
        </w:rPr>
      </w:pPr>
    </w:p>
    <w:p w14:paraId="76BD4F0C" w14:textId="3B407370" w:rsidR="00E11013" w:rsidRPr="00E11013" w:rsidRDefault="00E11013" w:rsidP="00E11013">
      <w:pPr>
        <w:rPr>
          <w:rFonts w:ascii="EB Garamond" w:eastAsia="EB Garamond" w:hAnsi="EB Garamond" w:cs="EB Garamond"/>
          <w:b/>
          <w:bCs/>
          <w:sz w:val="24"/>
          <w:szCs w:val="24"/>
          <w:u w:val="single"/>
        </w:rPr>
      </w:pPr>
      <w:r w:rsidRPr="00E11013">
        <w:rPr>
          <w:rFonts w:ascii="EB Garamond" w:eastAsia="EB Garamond" w:hAnsi="EB Garamond" w:cs="EB Garamond"/>
          <w:b/>
          <w:bCs/>
          <w:sz w:val="24"/>
          <w:szCs w:val="24"/>
          <w:u w:val="single"/>
        </w:rPr>
        <w:t>Encrypt:</w:t>
      </w:r>
    </w:p>
    <w:p w14:paraId="578E8003" w14:textId="3E0A4341" w:rsidR="00E11013" w:rsidRDefault="00E11013" w:rsidP="00E11013">
      <w:pPr>
        <w:rPr>
          <w:rFonts w:ascii="EB Garamond" w:eastAsia="EB Garamond" w:hAnsi="EB Garamond" w:cs="EB Garamond"/>
          <w:b/>
        </w:rPr>
      </w:pPr>
      <w:r>
        <w:rPr>
          <w:rFonts w:ascii="EB Garamond" w:eastAsia="EB Garamond" w:hAnsi="EB Garamond" w:cs="EB Garamond"/>
          <w:b/>
        </w:rPr>
        <w:t>Carnegie Mellon is cool.</w:t>
      </w:r>
    </w:p>
    <w:p w14:paraId="121D7702" w14:textId="77777777" w:rsidR="00E11013" w:rsidRPr="00E11013" w:rsidRDefault="00E11013" w:rsidP="00E11013">
      <w:pPr>
        <w:rPr>
          <w:rFonts w:ascii="EB Garamond" w:eastAsia="EB Garamond" w:hAnsi="EB Garamond" w:cs="EB Garamond"/>
          <w:bCs/>
          <w:sz w:val="24"/>
          <w:szCs w:val="24"/>
        </w:rPr>
      </w:pPr>
      <w:r w:rsidRPr="00E11013">
        <w:rPr>
          <w:rFonts w:ascii="EB Garamond" w:eastAsia="EB Garamond" w:hAnsi="EB Garamond" w:cs="EB Garamond"/>
          <w:bCs/>
          <w:color w:val="FF0000"/>
          <w:sz w:val="24"/>
          <w:szCs w:val="24"/>
        </w:rPr>
        <w:t>Answer (insert pictures)</w:t>
      </w:r>
    </w:p>
    <w:p w14:paraId="10D1C849" w14:textId="3EFAE953" w:rsidR="00E11013" w:rsidRDefault="00E11013" w:rsidP="00E11013">
      <w:pPr>
        <w:widowControl w:val="0"/>
        <w:spacing w:line="240" w:lineRule="auto"/>
        <w:rPr>
          <w:rFonts w:ascii="EB Garamond" w:eastAsia="EB Garamond" w:hAnsi="EB Garamond" w:cs="EB Garamond"/>
          <w:b/>
        </w:rPr>
      </w:pPr>
    </w:p>
    <w:p w14:paraId="5AFD6026" w14:textId="32E8B9E8" w:rsidR="00E11013" w:rsidRDefault="00E11013" w:rsidP="00E11013">
      <w:pPr>
        <w:rPr>
          <w:rFonts w:ascii="EB Garamond" w:eastAsia="EB Garamond" w:hAnsi="EB Garamond" w:cs="EB Garamond"/>
          <w:b/>
        </w:rPr>
      </w:pPr>
      <w:r>
        <w:rPr>
          <w:rFonts w:ascii="EB Garamond" w:eastAsia="EB Garamond" w:hAnsi="EB Garamond" w:cs="EB Garamond"/>
          <w:b/>
        </w:rPr>
        <w:t>I got a good grade at Carnegie Mellon</w:t>
      </w:r>
    </w:p>
    <w:p w14:paraId="2530C7F5" w14:textId="656E0029" w:rsidR="00E11013" w:rsidRPr="00E11013" w:rsidRDefault="00E11013" w:rsidP="00E11013">
      <w:pPr>
        <w:rPr>
          <w:rFonts w:ascii="EB Garamond" w:eastAsia="EB Garamond" w:hAnsi="EB Garamond" w:cs="EB Garamond"/>
          <w:bCs/>
          <w:sz w:val="24"/>
          <w:szCs w:val="24"/>
        </w:rPr>
      </w:pPr>
      <w:r w:rsidRPr="00E11013">
        <w:rPr>
          <w:rFonts w:ascii="EB Garamond" w:eastAsia="EB Garamond" w:hAnsi="EB Garamond" w:cs="EB Garamond"/>
          <w:bCs/>
          <w:color w:val="FF0000"/>
          <w:sz w:val="24"/>
          <w:szCs w:val="24"/>
        </w:rPr>
        <w:t>Answer</w:t>
      </w:r>
      <w:r w:rsidRPr="00E11013">
        <w:rPr>
          <w:rFonts w:ascii="EB Garamond" w:eastAsia="EB Garamond" w:hAnsi="EB Garamond" w:cs="EB Garamond"/>
          <w:bCs/>
          <w:color w:val="FF0000"/>
          <w:sz w:val="24"/>
          <w:szCs w:val="24"/>
        </w:rPr>
        <w:t xml:space="preserve"> (insert pictures)</w:t>
      </w:r>
    </w:p>
    <w:p w14:paraId="455E8485" w14:textId="2D6374E8" w:rsidR="00E11013" w:rsidRDefault="00E11013" w:rsidP="00E11013">
      <w:pPr>
        <w:widowControl w:val="0"/>
        <w:spacing w:line="240" w:lineRule="auto"/>
        <w:rPr>
          <w:rFonts w:ascii="EB Garamond" w:eastAsia="EB Garamond" w:hAnsi="EB Garamond" w:cs="EB Garamond"/>
        </w:rPr>
      </w:pPr>
    </w:p>
    <w:p w14:paraId="560EBFAD" w14:textId="77777777" w:rsidR="00E11013" w:rsidRDefault="00E11013" w:rsidP="00E11013">
      <w:pPr>
        <w:rPr>
          <w:rFonts w:ascii="EB Garamond" w:eastAsia="EB Garamond" w:hAnsi="EB Garamond" w:cs="EB Garamond"/>
        </w:rPr>
      </w:pPr>
    </w:p>
    <w:p w14:paraId="0EDC3621" w14:textId="77777777" w:rsidR="00E11013" w:rsidRPr="00E11013" w:rsidRDefault="00E11013" w:rsidP="00E11013">
      <w:pPr>
        <w:rPr>
          <w:rFonts w:ascii="EB Garamond" w:eastAsia="EB Garamond" w:hAnsi="EB Garamond" w:cs="EB Garamond"/>
          <w:b/>
          <w:bCs/>
          <w:sz w:val="24"/>
          <w:szCs w:val="24"/>
          <w:u w:val="single"/>
        </w:rPr>
      </w:pPr>
      <w:r w:rsidRPr="00E11013">
        <w:rPr>
          <w:rFonts w:ascii="EB Garamond" w:eastAsia="EB Garamond" w:hAnsi="EB Garamond" w:cs="EB Garamond"/>
          <w:b/>
          <w:bCs/>
          <w:sz w:val="24"/>
          <w:szCs w:val="24"/>
          <w:u w:val="single"/>
        </w:rPr>
        <w:t>Decrypt:</w:t>
      </w:r>
    </w:p>
    <w:p w14:paraId="1770E1EA" w14:textId="77777777" w:rsidR="00E11013" w:rsidRDefault="00E11013" w:rsidP="00E11013">
      <w:pPr>
        <w:widowControl w:val="0"/>
        <w:spacing w:line="240" w:lineRule="auto"/>
        <w:rPr>
          <w:rFonts w:ascii="EB Garamond" w:eastAsia="EB Garamond" w:hAnsi="EB Garamond" w:cs="EB Garamond"/>
        </w:rPr>
      </w:pPr>
      <w:r>
        <w:rPr>
          <w:rFonts w:ascii="EB Garamond" w:eastAsia="EB Garamond" w:hAnsi="EB Garamond" w:cs="EB Garamond"/>
          <w:noProof/>
        </w:rPr>
        <w:drawing>
          <wp:inline distT="114300" distB="114300" distL="114300" distR="114300" wp14:anchorId="4207973E" wp14:editId="3841EB82">
            <wp:extent cx="1145992" cy="652463"/>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145992" cy="652463"/>
                    </a:xfrm>
                    <a:prstGeom prst="rect">
                      <a:avLst/>
                    </a:prstGeom>
                    <a:ln/>
                  </pic:spPr>
                </pic:pic>
              </a:graphicData>
            </a:graphic>
          </wp:inline>
        </w:drawing>
      </w:r>
      <w:r>
        <w:rPr>
          <w:rFonts w:ascii="EB Garamond" w:eastAsia="EB Garamond" w:hAnsi="EB Garamond" w:cs="EB Garamond"/>
          <w:noProof/>
        </w:rPr>
        <w:drawing>
          <wp:inline distT="114300" distB="114300" distL="114300" distR="114300" wp14:anchorId="53F4A6BA" wp14:editId="6BAD18DE">
            <wp:extent cx="1372101" cy="76676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372101" cy="766763"/>
                    </a:xfrm>
                    <a:prstGeom prst="rect">
                      <a:avLst/>
                    </a:prstGeom>
                    <a:ln/>
                  </pic:spPr>
                </pic:pic>
              </a:graphicData>
            </a:graphic>
          </wp:inline>
        </w:drawing>
      </w:r>
      <w:r>
        <w:rPr>
          <w:rFonts w:ascii="EB Garamond" w:eastAsia="EB Garamond" w:hAnsi="EB Garamond" w:cs="EB Garamond"/>
          <w:noProof/>
        </w:rPr>
        <w:drawing>
          <wp:inline distT="114300" distB="114300" distL="114300" distR="114300" wp14:anchorId="6A9FDAAE" wp14:editId="119543EB">
            <wp:extent cx="1145992" cy="652463"/>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145992" cy="652463"/>
                    </a:xfrm>
                    <a:prstGeom prst="rect">
                      <a:avLst/>
                    </a:prstGeom>
                    <a:ln/>
                  </pic:spPr>
                </pic:pic>
              </a:graphicData>
            </a:graphic>
          </wp:inline>
        </w:drawing>
      </w:r>
      <w:r>
        <w:rPr>
          <w:rFonts w:ascii="EB Garamond" w:eastAsia="EB Garamond" w:hAnsi="EB Garamond" w:cs="EB Garamond"/>
          <w:noProof/>
        </w:rPr>
        <w:drawing>
          <wp:inline distT="114300" distB="114300" distL="114300" distR="114300" wp14:anchorId="265B47C5" wp14:editId="16DD094A">
            <wp:extent cx="1166813" cy="659173"/>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166813" cy="659173"/>
                    </a:xfrm>
                    <a:prstGeom prst="rect">
                      <a:avLst/>
                    </a:prstGeom>
                    <a:ln/>
                  </pic:spPr>
                </pic:pic>
              </a:graphicData>
            </a:graphic>
          </wp:inline>
        </w:drawing>
      </w:r>
      <w:r>
        <w:rPr>
          <w:rFonts w:ascii="EB Garamond" w:eastAsia="EB Garamond" w:hAnsi="EB Garamond" w:cs="EB Garamond"/>
          <w:noProof/>
        </w:rPr>
        <w:drawing>
          <wp:inline distT="114300" distB="114300" distL="114300" distR="114300" wp14:anchorId="38BA229E" wp14:editId="57CECCDB">
            <wp:extent cx="938213" cy="69532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938213" cy="695325"/>
                    </a:xfrm>
                    <a:prstGeom prst="rect">
                      <a:avLst/>
                    </a:prstGeom>
                    <a:ln/>
                  </pic:spPr>
                </pic:pic>
              </a:graphicData>
            </a:graphic>
          </wp:inline>
        </w:drawing>
      </w:r>
    </w:p>
    <w:p w14:paraId="60978DB2" w14:textId="7531F98C" w:rsidR="00E11013" w:rsidRPr="00E11013" w:rsidRDefault="00E11013" w:rsidP="00E11013">
      <w:pPr>
        <w:rPr>
          <w:rFonts w:ascii="EB Garamond" w:eastAsia="EB Garamond" w:hAnsi="EB Garamond" w:cs="EB Garamond"/>
          <w:bCs/>
          <w:sz w:val="24"/>
          <w:szCs w:val="24"/>
        </w:rPr>
      </w:pPr>
      <w:r w:rsidRPr="00E11013">
        <w:rPr>
          <w:rFonts w:ascii="EB Garamond" w:eastAsia="EB Garamond" w:hAnsi="EB Garamond" w:cs="EB Garamond"/>
          <w:bCs/>
          <w:color w:val="FF0000"/>
          <w:sz w:val="24"/>
          <w:szCs w:val="24"/>
        </w:rPr>
        <w:t>Answer</w:t>
      </w:r>
    </w:p>
    <w:p w14:paraId="3123CEA4" w14:textId="77777777" w:rsidR="00E11013" w:rsidRDefault="00E11013" w:rsidP="00E11013">
      <w:pPr>
        <w:widowControl w:val="0"/>
        <w:spacing w:line="240" w:lineRule="auto"/>
        <w:rPr>
          <w:rFonts w:ascii="EB Garamond" w:eastAsia="EB Garamond" w:hAnsi="EB Garamond" w:cs="EB Garamond"/>
          <w:b/>
        </w:rPr>
      </w:pPr>
      <w:r>
        <w:rPr>
          <w:rFonts w:ascii="EB Garamond" w:eastAsia="EB Garamond" w:hAnsi="EB Garamond" w:cs="EB Garamond"/>
          <w:noProof/>
        </w:rPr>
        <w:drawing>
          <wp:inline distT="114300" distB="114300" distL="114300" distR="114300" wp14:anchorId="3395D602" wp14:editId="163FEC83">
            <wp:extent cx="1207707" cy="681038"/>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07707" cy="681038"/>
                    </a:xfrm>
                    <a:prstGeom prst="rect">
                      <a:avLst/>
                    </a:prstGeom>
                    <a:ln/>
                  </pic:spPr>
                </pic:pic>
              </a:graphicData>
            </a:graphic>
          </wp:inline>
        </w:drawing>
      </w:r>
      <w:r>
        <w:rPr>
          <w:rFonts w:ascii="EB Garamond" w:eastAsia="EB Garamond" w:hAnsi="EB Garamond" w:cs="EB Garamond"/>
          <w:noProof/>
        </w:rPr>
        <w:drawing>
          <wp:inline distT="114300" distB="114300" distL="114300" distR="114300" wp14:anchorId="2D6112A4" wp14:editId="0014E823">
            <wp:extent cx="1252538" cy="704552"/>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252538" cy="704552"/>
                    </a:xfrm>
                    <a:prstGeom prst="rect">
                      <a:avLst/>
                    </a:prstGeom>
                    <a:ln/>
                  </pic:spPr>
                </pic:pic>
              </a:graphicData>
            </a:graphic>
          </wp:inline>
        </w:drawing>
      </w:r>
      <w:r>
        <w:rPr>
          <w:rFonts w:ascii="EB Garamond" w:eastAsia="EB Garamond" w:hAnsi="EB Garamond" w:cs="EB Garamond"/>
          <w:noProof/>
        </w:rPr>
        <w:drawing>
          <wp:inline distT="114300" distB="114300" distL="114300" distR="114300" wp14:anchorId="3D1A2FED" wp14:editId="30AD6D31">
            <wp:extent cx="1145992" cy="652463"/>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145992" cy="652463"/>
                    </a:xfrm>
                    <a:prstGeom prst="rect">
                      <a:avLst/>
                    </a:prstGeom>
                    <a:ln/>
                  </pic:spPr>
                </pic:pic>
              </a:graphicData>
            </a:graphic>
          </wp:inline>
        </w:drawing>
      </w:r>
      <w:r>
        <w:rPr>
          <w:rFonts w:ascii="EB Garamond" w:eastAsia="EB Garamond" w:hAnsi="EB Garamond" w:cs="EB Garamond"/>
          <w:noProof/>
        </w:rPr>
        <w:drawing>
          <wp:inline distT="114300" distB="114300" distL="114300" distR="114300" wp14:anchorId="0842CCF7" wp14:editId="05BDE33F">
            <wp:extent cx="952500" cy="95250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52500" cy="952500"/>
                    </a:xfrm>
                    <a:prstGeom prst="rect">
                      <a:avLst/>
                    </a:prstGeom>
                    <a:ln/>
                  </pic:spPr>
                </pic:pic>
              </a:graphicData>
            </a:graphic>
          </wp:inline>
        </w:drawing>
      </w:r>
    </w:p>
    <w:p w14:paraId="45BB2F69" w14:textId="7BCC27D1" w:rsidR="00E11013" w:rsidRPr="00E11013" w:rsidRDefault="00E11013" w:rsidP="00E11013">
      <w:pPr>
        <w:rPr>
          <w:rFonts w:ascii="EB Garamond" w:eastAsia="EB Garamond" w:hAnsi="EB Garamond" w:cs="EB Garamond"/>
          <w:bCs/>
          <w:sz w:val="24"/>
          <w:szCs w:val="24"/>
        </w:rPr>
      </w:pPr>
      <w:r w:rsidRPr="00E11013">
        <w:rPr>
          <w:rFonts w:ascii="EB Garamond" w:eastAsia="EB Garamond" w:hAnsi="EB Garamond" w:cs="EB Garamond"/>
          <w:bCs/>
          <w:color w:val="FF0000"/>
          <w:sz w:val="24"/>
          <w:szCs w:val="24"/>
        </w:rPr>
        <w:t>Answer</w:t>
      </w:r>
    </w:p>
    <w:p w14:paraId="7CAD2460" w14:textId="5F68E9C0" w:rsidR="00E11013" w:rsidRDefault="00E11013" w:rsidP="009C547B">
      <w:pPr>
        <w:widowControl w:val="0"/>
        <w:spacing w:line="240" w:lineRule="auto"/>
        <w:rPr>
          <w:rFonts w:ascii="EB Garamond" w:eastAsia="EB Garamond" w:hAnsi="EB Garamond" w:cs="EB Garamond"/>
        </w:rPr>
      </w:pPr>
    </w:p>
    <w:p w14:paraId="5C14DCF5" w14:textId="77777777" w:rsidR="00E11013" w:rsidRPr="00E11013" w:rsidRDefault="00E11013" w:rsidP="00E11013">
      <w:pPr>
        <w:rPr>
          <w:rFonts w:ascii="EB Garamond" w:eastAsia="EB Garamond" w:hAnsi="EB Garamond" w:cs="EB Garamond"/>
          <w:b/>
          <w:bCs/>
          <w:sz w:val="26"/>
          <w:szCs w:val="26"/>
        </w:rPr>
      </w:pPr>
      <w:r w:rsidRPr="00E11013">
        <w:rPr>
          <w:rFonts w:ascii="EB Garamond" w:eastAsia="EB Garamond" w:hAnsi="EB Garamond" w:cs="EB Garamond"/>
          <w:b/>
          <w:bCs/>
          <w:sz w:val="26"/>
          <w:szCs w:val="26"/>
        </w:rPr>
        <w:t>Answer these questions:</w:t>
      </w:r>
    </w:p>
    <w:p w14:paraId="2E94B98E" w14:textId="41B7CCBD" w:rsidR="00E11013" w:rsidRPr="00E11013" w:rsidRDefault="00E11013" w:rsidP="00E11013">
      <w:pPr>
        <w:rPr>
          <w:rFonts w:ascii="EB Garamond" w:eastAsia="EB Garamond" w:hAnsi="EB Garamond" w:cs="EB Garamond"/>
          <w:sz w:val="24"/>
          <w:szCs w:val="24"/>
        </w:rPr>
      </w:pPr>
      <w:r w:rsidRPr="00E11013">
        <w:rPr>
          <w:rFonts w:ascii="EB Garamond" w:eastAsia="EB Garamond" w:hAnsi="EB Garamond" w:cs="EB Garamond"/>
          <w:sz w:val="24"/>
          <w:szCs w:val="24"/>
        </w:rPr>
        <w:t xml:space="preserve">What is the plaintext? </w:t>
      </w:r>
      <w:r>
        <w:rPr>
          <w:rFonts w:ascii="EB Garamond" w:eastAsia="EB Garamond" w:hAnsi="EB Garamond" w:cs="EB Garamond"/>
          <w:color w:val="FF0000"/>
          <w:sz w:val="24"/>
          <w:szCs w:val="24"/>
        </w:rPr>
        <w:t>Answer</w:t>
      </w:r>
    </w:p>
    <w:p w14:paraId="1A9F5049" w14:textId="52F4086B" w:rsidR="00E11013" w:rsidRPr="00E11013" w:rsidRDefault="00E11013" w:rsidP="00E11013">
      <w:pPr>
        <w:rPr>
          <w:rFonts w:ascii="EB Garamond" w:eastAsia="EB Garamond" w:hAnsi="EB Garamond" w:cs="EB Garamond"/>
          <w:color w:val="FF0000"/>
          <w:sz w:val="24"/>
          <w:szCs w:val="24"/>
        </w:rPr>
      </w:pPr>
      <w:r w:rsidRPr="00E11013">
        <w:rPr>
          <w:rFonts w:ascii="EB Garamond" w:eastAsia="EB Garamond" w:hAnsi="EB Garamond" w:cs="EB Garamond"/>
          <w:sz w:val="24"/>
          <w:szCs w:val="24"/>
        </w:rPr>
        <w:t>What is the ciphertext?</w:t>
      </w:r>
      <w:r w:rsidRPr="00E11013">
        <w:rPr>
          <w:rFonts w:ascii="EB Garamond" w:eastAsia="EB Garamond" w:hAnsi="EB Garamond" w:cs="EB Garamond"/>
          <w:color w:val="FF0000"/>
          <w:sz w:val="24"/>
          <w:szCs w:val="24"/>
        </w:rPr>
        <w:t xml:space="preserve"> </w:t>
      </w:r>
      <w:r>
        <w:rPr>
          <w:rFonts w:ascii="EB Garamond" w:eastAsia="EB Garamond" w:hAnsi="EB Garamond" w:cs="EB Garamond"/>
          <w:color w:val="FF0000"/>
          <w:sz w:val="24"/>
          <w:szCs w:val="24"/>
        </w:rPr>
        <w:t>Answer</w:t>
      </w:r>
    </w:p>
    <w:p w14:paraId="6CD7AFDF" w14:textId="541A261C" w:rsidR="00E11013" w:rsidRPr="00E11013" w:rsidRDefault="00E11013" w:rsidP="00E11013">
      <w:pPr>
        <w:rPr>
          <w:rFonts w:ascii="EB Garamond" w:eastAsia="EB Garamond" w:hAnsi="EB Garamond" w:cs="EB Garamond"/>
          <w:color w:val="FF0000"/>
          <w:sz w:val="24"/>
          <w:szCs w:val="24"/>
        </w:rPr>
      </w:pPr>
      <w:r w:rsidRPr="00E11013">
        <w:rPr>
          <w:rFonts w:ascii="EB Garamond" w:eastAsia="EB Garamond" w:hAnsi="EB Garamond" w:cs="EB Garamond"/>
          <w:sz w:val="24"/>
          <w:szCs w:val="24"/>
        </w:rPr>
        <w:t xml:space="preserve">Is this a symmetric or asymmetric encryption algorithm? </w:t>
      </w:r>
      <w:r>
        <w:rPr>
          <w:rFonts w:ascii="EB Garamond" w:eastAsia="EB Garamond" w:hAnsi="EB Garamond" w:cs="EB Garamond"/>
          <w:color w:val="FF0000"/>
          <w:sz w:val="24"/>
          <w:szCs w:val="24"/>
        </w:rPr>
        <w:t>Answer</w:t>
      </w:r>
    </w:p>
    <w:p w14:paraId="2982F66C" w14:textId="2A8AE085" w:rsidR="00E11013" w:rsidRPr="00E11013" w:rsidRDefault="00E11013" w:rsidP="00E11013">
      <w:pPr>
        <w:rPr>
          <w:rFonts w:ascii="EB Garamond" w:eastAsia="EB Garamond" w:hAnsi="EB Garamond" w:cs="EB Garamond"/>
          <w:sz w:val="24"/>
          <w:szCs w:val="24"/>
        </w:rPr>
      </w:pPr>
      <w:r w:rsidRPr="00E11013">
        <w:rPr>
          <w:rFonts w:ascii="EB Garamond" w:eastAsia="EB Garamond" w:hAnsi="EB Garamond" w:cs="EB Garamond"/>
          <w:sz w:val="24"/>
          <w:szCs w:val="24"/>
        </w:rPr>
        <w:t>How many keys are used?</w:t>
      </w:r>
      <w:r w:rsidRPr="00E11013">
        <w:rPr>
          <w:sz w:val="24"/>
          <w:szCs w:val="24"/>
        </w:rPr>
        <w:t xml:space="preserve"> </w:t>
      </w:r>
      <w:r>
        <w:rPr>
          <w:rFonts w:ascii="EB Garamond" w:eastAsia="EB Garamond" w:hAnsi="EB Garamond" w:cs="EB Garamond"/>
          <w:color w:val="FF0000"/>
          <w:sz w:val="24"/>
          <w:szCs w:val="24"/>
        </w:rPr>
        <w:t>Answer</w:t>
      </w:r>
    </w:p>
    <w:p w14:paraId="2034632E" w14:textId="28A5D039" w:rsidR="00E11013" w:rsidRPr="00E11013" w:rsidRDefault="00E11013" w:rsidP="00E11013">
      <w:pPr>
        <w:rPr>
          <w:sz w:val="24"/>
          <w:szCs w:val="24"/>
        </w:rPr>
      </w:pPr>
      <w:r w:rsidRPr="00E11013">
        <w:rPr>
          <w:rFonts w:ascii="EB Garamond" w:eastAsia="EB Garamond" w:hAnsi="EB Garamond" w:cs="EB Garamond"/>
          <w:sz w:val="24"/>
          <w:szCs w:val="24"/>
        </w:rPr>
        <w:t>What is the key?</w:t>
      </w:r>
      <w:r w:rsidRPr="00E11013">
        <w:rPr>
          <w:rFonts w:ascii="EB Garamond" w:eastAsia="EB Garamond" w:hAnsi="EB Garamond" w:cs="EB Garamond"/>
          <w:color w:val="FF0000"/>
          <w:sz w:val="24"/>
          <w:szCs w:val="24"/>
        </w:rPr>
        <w:t xml:space="preserve"> </w:t>
      </w:r>
      <w:r>
        <w:rPr>
          <w:rFonts w:ascii="EB Garamond" w:eastAsia="EB Garamond" w:hAnsi="EB Garamond" w:cs="EB Garamond"/>
          <w:color w:val="FF0000"/>
          <w:sz w:val="24"/>
          <w:szCs w:val="24"/>
        </w:rPr>
        <w:t>Answer</w:t>
      </w:r>
    </w:p>
    <w:p w14:paraId="14CD9C4D" w14:textId="0C302540" w:rsidR="00E11013" w:rsidRPr="00E11013" w:rsidRDefault="00E11013" w:rsidP="00E11013">
      <w:pPr>
        <w:rPr>
          <w:rFonts w:ascii="EB Garamond" w:eastAsia="EB Garamond" w:hAnsi="EB Garamond" w:cs="EB Garamond"/>
          <w:color w:val="FF0000"/>
          <w:sz w:val="24"/>
          <w:szCs w:val="24"/>
        </w:rPr>
      </w:pPr>
      <w:r w:rsidRPr="00E11013">
        <w:rPr>
          <w:rFonts w:ascii="EB Garamond" w:eastAsia="EB Garamond" w:hAnsi="EB Garamond" w:cs="EB Garamond"/>
          <w:sz w:val="24"/>
          <w:szCs w:val="24"/>
        </w:rPr>
        <w:t xml:space="preserve">What is the runtime to break this cipher? Keep in mind that an adversary knows each meme corresponds to a word, but they </w:t>
      </w:r>
      <w:proofErr w:type="gramStart"/>
      <w:r w:rsidRPr="00E11013">
        <w:rPr>
          <w:rFonts w:ascii="EB Garamond" w:eastAsia="EB Garamond" w:hAnsi="EB Garamond" w:cs="EB Garamond"/>
          <w:sz w:val="24"/>
          <w:szCs w:val="24"/>
        </w:rPr>
        <w:t>don’t</w:t>
      </w:r>
      <w:proofErr w:type="gramEnd"/>
      <w:r w:rsidRPr="00E11013">
        <w:rPr>
          <w:rFonts w:ascii="EB Garamond" w:eastAsia="EB Garamond" w:hAnsi="EB Garamond" w:cs="EB Garamond"/>
          <w:sz w:val="24"/>
          <w:szCs w:val="24"/>
        </w:rPr>
        <w:t xml:space="preserve"> know which words are being used in the message. This means they would have to check each possibility in the dictionary. For this question, assume there are N words in the dictionary and 6 memes that are used. </w:t>
      </w:r>
      <w:r>
        <w:rPr>
          <w:rFonts w:ascii="EB Garamond" w:eastAsia="EB Garamond" w:hAnsi="EB Garamond" w:cs="EB Garamond"/>
          <w:color w:val="FF0000"/>
          <w:sz w:val="24"/>
          <w:szCs w:val="24"/>
        </w:rPr>
        <w:t>Answer</w:t>
      </w:r>
    </w:p>
    <w:p w14:paraId="56DC4A22" w14:textId="77777777" w:rsidR="00E11013" w:rsidRPr="00E11013" w:rsidRDefault="00E11013" w:rsidP="009C547B">
      <w:pPr>
        <w:widowControl w:val="0"/>
        <w:spacing w:line="240" w:lineRule="auto"/>
        <w:rPr>
          <w:rFonts w:ascii="EB Garamond" w:eastAsia="EB Garamond" w:hAnsi="EB Garamond" w:cs="EB Garamond"/>
          <w:sz w:val="24"/>
          <w:szCs w:val="24"/>
        </w:rPr>
      </w:pPr>
    </w:p>
    <w:p w14:paraId="1533294F" w14:textId="77777777" w:rsidR="009C547B" w:rsidRPr="00E11013" w:rsidRDefault="009C547B" w:rsidP="009C547B">
      <w:pPr>
        <w:rPr>
          <w:sz w:val="24"/>
          <w:szCs w:val="24"/>
        </w:rPr>
      </w:pPr>
    </w:p>
    <w:p w14:paraId="722B4665" w14:textId="66769A67" w:rsidR="00072DFD" w:rsidRDefault="00E11013">
      <w:pPr>
        <w:pStyle w:val="Heading1"/>
        <w:rPr>
          <w:rFonts w:ascii="EB Garamond" w:eastAsia="EB Garamond" w:hAnsi="EB Garamond" w:cs="EB Garamond"/>
          <w:b/>
          <w:sz w:val="28"/>
          <w:szCs w:val="28"/>
        </w:rPr>
      </w:pPr>
      <w:bookmarkStart w:id="4" w:name="_s2u6acouvbjv" w:colFirst="0" w:colLast="0"/>
      <w:bookmarkEnd w:id="4"/>
      <w:r>
        <w:rPr>
          <w:rFonts w:ascii="EB Garamond" w:eastAsia="EB Garamond" w:hAnsi="EB Garamond" w:cs="EB Garamond"/>
          <w:b/>
          <w:sz w:val="28"/>
          <w:szCs w:val="28"/>
        </w:rPr>
        <w:lastRenderedPageBreak/>
        <w:t>USER INPUT CODE WRITING</w:t>
      </w:r>
    </w:p>
    <w:p w14:paraId="15B3F1E4" w14:textId="77777777" w:rsidR="00E11013" w:rsidRPr="00E11013" w:rsidRDefault="00E11013" w:rsidP="00E11013">
      <w:pPr>
        <w:rPr>
          <w:rFonts w:ascii="EB Garamond" w:eastAsia="EB Garamond" w:hAnsi="EB Garamond" w:cs="EB Garamond"/>
          <w:sz w:val="24"/>
          <w:szCs w:val="24"/>
        </w:rPr>
      </w:pPr>
      <w:r w:rsidRPr="00E11013">
        <w:rPr>
          <w:rFonts w:ascii="EB Garamond" w:eastAsia="EB Garamond" w:hAnsi="EB Garamond" w:cs="EB Garamond"/>
          <w:sz w:val="24"/>
          <w:szCs w:val="24"/>
        </w:rPr>
        <w:t xml:space="preserve">Your high school teacher knows you are currently taking 15-110 and asks you to program a simple guessing game for your high school’s annual student fair! Your teacher wants you to write a program that takes in student guesses as input and tells the students </w:t>
      </w:r>
      <w:proofErr w:type="gramStart"/>
      <w:r w:rsidRPr="00E11013">
        <w:rPr>
          <w:rFonts w:ascii="EB Garamond" w:eastAsia="EB Garamond" w:hAnsi="EB Garamond" w:cs="EB Garamond"/>
          <w:sz w:val="24"/>
          <w:szCs w:val="24"/>
        </w:rPr>
        <w:t>whether or not</w:t>
      </w:r>
      <w:proofErr w:type="gramEnd"/>
      <w:r w:rsidRPr="00E11013">
        <w:rPr>
          <w:rFonts w:ascii="EB Garamond" w:eastAsia="EB Garamond" w:hAnsi="EB Garamond" w:cs="EB Garamond"/>
          <w:sz w:val="24"/>
          <w:szCs w:val="24"/>
        </w:rPr>
        <w:t xml:space="preserve"> they’ve correctly guessed a secret number from 1 to 100 that you’ve already picked. Your teacher reminds you that high school students are juvenile creatures, and that they might try to break your program with inputs that cannot be processed as numbers.</w:t>
      </w:r>
    </w:p>
    <w:p w14:paraId="3353684F" w14:textId="77777777" w:rsidR="00E11013" w:rsidRPr="00E11013" w:rsidRDefault="00E11013" w:rsidP="00E11013">
      <w:pPr>
        <w:rPr>
          <w:rFonts w:ascii="EB Garamond" w:eastAsia="EB Garamond" w:hAnsi="EB Garamond" w:cs="EB Garamond"/>
          <w:sz w:val="24"/>
          <w:szCs w:val="24"/>
        </w:rPr>
      </w:pPr>
    </w:p>
    <w:p w14:paraId="21D5662F" w14:textId="12BDD77E" w:rsidR="00E11013" w:rsidRPr="00E11013" w:rsidRDefault="00E11013" w:rsidP="00E11013">
      <w:pPr>
        <w:rPr>
          <w:rFonts w:ascii="EB Garamond" w:eastAsia="EB Garamond" w:hAnsi="EB Garamond" w:cs="EB Garamond"/>
          <w:sz w:val="24"/>
          <w:szCs w:val="24"/>
        </w:rPr>
      </w:pPr>
      <w:r w:rsidRPr="00E11013">
        <w:rPr>
          <w:rFonts w:ascii="EB Garamond" w:eastAsia="EB Garamond" w:hAnsi="EB Garamond" w:cs="EB Garamond"/>
          <w:sz w:val="24"/>
          <w:szCs w:val="24"/>
        </w:rPr>
        <w:t xml:space="preserve">Use the provided starter code file to write a function </w:t>
      </w:r>
      <w:proofErr w:type="spellStart"/>
      <w:r w:rsidRPr="00E11013">
        <w:rPr>
          <w:rFonts w:ascii="EB Garamond" w:eastAsia="EB Garamond" w:hAnsi="EB Garamond" w:cs="EB Garamond"/>
          <w:sz w:val="24"/>
          <w:szCs w:val="24"/>
        </w:rPr>
        <w:t>guessingGame</w:t>
      </w:r>
      <w:proofErr w:type="spellEnd"/>
      <w:r w:rsidRPr="00E11013">
        <w:rPr>
          <w:rFonts w:ascii="EB Garamond" w:eastAsia="EB Garamond" w:hAnsi="EB Garamond" w:cs="EB Garamond"/>
          <w:sz w:val="24"/>
          <w:szCs w:val="24"/>
        </w:rPr>
        <w:t>. Make sure to account for all input cases as mentioned in the starter code writeup!</w:t>
      </w:r>
    </w:p>
    <w:p w14:paraId="1800BC04" w14:textId="6F39A49D" w:rsidR="00E11013" w:rsidRPr="00E11013" w:rsidRDefault="00E11013" w:rsidP="00E11013">
      <w:pPr>
        <w:rPr>
          <w:rFonts w:ascii="EB Garamond" w:eastAsia="EB Garamond" w:hAnsi="EB Garamond" w:cs="EB Garamond"/>
          <w:sz w:val="24"/>
          <w:szCs w:val="24"/>
        </w:rPr>
      </w:pPr>
    </w:p>
    <w:p w14:paraId="116D1FF6" w14:textId="77777777" w:rsidR="00E11013" w:rsidRDefault="00E11013" w:rsidP="00E11013">
      <w:pPr>
        <w:rPr>
          <w:rFonts w:ascii="EB Garamond" w:eastAsia="EB Garamond" w:hAnsi="EB Garamond" w:cs="EB Garamond"/>
        </w:rPr>
      </w:pPr>
    </w:p>
    <w:p w14:paraId="7F5C5EF6" w14:textId="77777777" w:rsidR="00E11013" w:rsidRPr="00E11013" w:rsidRDefault="00E11013" w:rsidP="00E11013"/>
    <w:p w14:paraId="088014FD" w14:textId="6E954D7B" w:rsidR="00072DFD" w:rsidRDefault="00E11013">
      <w:pPr>
        <w:pStyle w:val="Heading1"/>
        <w:rPr>
          <w:rFonts w:ascii="EB Garamond" w:eastAsia="EB Garamond" w:hAnsi="EB Garamond" w:cs="EB Garamond"/>
          <w:b/>
          <w:sz w:val="28"/>
          <w:szCs w:val="28"/>
        </w:rPr>
      </w:pPr>
      <w:bookmarkStart w:id="5" w:name="_e22qvdp2qt73" w:colFirst="0" w:colLast="0"/>
      <w:bookmarkEnd w:id="5"/>
      <w:r>
        <w:rPr>
          <w:rFonts w:ascii="EB Garamond" w:eastAsia="EB Garamond" w:hAnsi="EB Garamond" w:cs="EB Garamond"/>
          <w:b/>
          <w:sz w:val="28"/>
          <w:szCs w:val="28"/>
        </w:rPr>
        <w:t>TEST 4 QUESTIONS/OPEN OH</w:t>
      </w:r>
    </w:p>
    <w:p w14:paraId="2860F877" w14:textId="09B00C73" w:rsidR="00072DFD" w:rsidRPr="00E11013" w:rsidRDefault="00E11013">
      <w:pPr>
        <w:rPr>
          <w:rFonts w:ascii="EB Garamond" w:eastAsia="EB Garamond" w:hAnsi="EB Garamond" w:cs="EB Garamond"/>
          <w:sz w:val="24"/>
          <w:szCs w:val="24"/>
        </w:rPr>
      </w:pPr>
      <w:r w:rsidRPr="00E11013">
        <w:rPr>
          <w:rFonts w:ascii="EB Garamond" w:eastAsia="EB Garamond" w:hAnsi="EB Garamond" w:cs="EB Garamond"/>
          <w:sz w:val="24"/>
          <w:szCs w:val="24"/>
        </w:rPr>
        <w:t xml:space="preserve">Go over how to approach/the solutions for any of the problems from Test 4 that students have questions regarding. If they </w:t>
      </w:r>
      <w:proofErr w:type="gramStart"/>
      <w:r w:rsidRPr="00E11013">
        <w:rPr>
          <w:rFonts w:ascii="EB Garamond" w:eastAsia="EB Garamond" w:hAnsi="EB Garamond" w:cs="EB Garamond"/>
          <w:sz w:val="24"/>
          <w:szCs w:val="24"/>
        </w:rPr>
        <w:t>don’t</w:t>
      </w:r>
      <w:proofErr w:type="gramEnd"/>
      <w:r w:rsidRPr="00E11013">
        <w:rPr>
          <w:rFonts w:ascii="EB Garamond" w:eastAsia="EB Garamond" w:hAnsi="EB Garamond" w:cs="EB Garamond"/>
          <w:sz w:val="24"/>
          <w:szCs w:val="24"/>
        </w:rPr>
        <w:t xml:space="preserve"> have any questions on Test 4, use this time as Open OH for students to ask any questions about recent material, </w:t>
      </w:r>
      <w:proofErr w:type="spellStart"/>
      <w:r w:rsidRPr="00E11013">
        <w:rPr>
          <w:rFonts w:ascii="EB Garamond" w:eastAsia="EB Garamond" w:hAnsi="EB Garamond" w:cs="EB Garamond"/>
          <w:sz w:val="24"/>
          <w:szCs w:val="24"/>
        </w:rPr>
        <w:t>homeworks</w:t>
      </w:r>
      <w:proofErr w:type="spellEnd"/>
      <w:r w:rsidRPr="00E11013">
        <w:rPr>
          <w:rFonts w:ascii="EB Garamond" w:eastAsia="EB Garamond" w:hAnsi="EB Garamond" w:cs="EB Garamond"/>
          <w:sz w:val="24"/>
          <w:szCs w:val="24"/>
        </w:rPr>
        <w:t>, etc.</w:t>
      </w:r>
    </w:p>
    <w:sectPr w:rsidR="00072DFD" w:rsidRPr="00E11013">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C01E7" w14:textId="77777777" w:rsidR="001B5229" w:rsidRDefault="001B5229">
      <w:pPr>
        <w:spacing w:line="240" w:lineRule="auto"/>
      </w:pPr>
      <w:r>
        <w:separator/>
      </w:r>
    </w:p>
  </w:endnote>
  <w:endnote w:type="continuationSeparator" w:id="0">
    <w:p w14:paraId="1BABADFD" w14:textId="77777777" w:rsidR="001B5229" w:rsidRDefault="001B52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 Garamond">
    <w:altName w:val="Calibri"/>
    <w:charset w:val="00"/>
    <w:family w:val="auto"/>
    <w:pitch w:val="default"/>
  </w:font>
  <w:font w:name="EB Garamond Regula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606361" w14:textId="77777777" w:rsidR="001B5229" w:rsidRDefault="001B5229">
      <w:pPr>
        <w:spacing w:line="240" w:lineRule="auto"/>
      </w:pPr>
      <w:r>
        <w:separator/>
      </w:r>
    </w:p>
  </w:footnote>
  <w:footnote w:type="continuationSeparator" w:id="0">
    <w:p w14:paraId="06CFEA92" w14:textId="77777777" w:rsidR="001B5229" w:rsidRDefault="001B52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F0A5F" w14:textId="60348B79" w:rsidR="009C547B" w:rsidRPr="009C547B" w:rsidRDefault="009C547B" w:rsidP="009C547B">
    <w:pPr>
      <w:pBdr>
        <w:top w:val="nil"/>
        <w:left w:val="nil"/>
        <w:bottom w:val="nil"/>
        <w:right w:val="nil"/>
        <w:between w:val="nil"/>
      </w:pBdr>
      <w:tabs>
        <w:tab w:val="center" w:pos="4680"/>
        <w:tab w:val="right" w:pos="9360"/>
      </w:tabs>
      <w:spacing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15-110 Recitation Week </w:t>
    </w:r>
    <w:r>
      <w:rPr>
        <w:rFonts w:ascii="EB Garamond" w:eastAsia="EB Garamond" w:hAnsi="EB Garamond" w:cs="EB Garamond"/>
        <w:color w:val="000000"/>
        <w:sz w:val="24"/>
        <w:szCs w:val="24"/>
      </w:rPr>
      <w:t>11</w:t>
    </w:r>
    <w:r>
      <w:rPr>
        <w:rFonts w:ascii="EB Garamond" w:eastAsia="EB Garamond" w:hAnsi="EB Garamond" w:cs="EB Garamond"/>
        <w:color w:val="000000"/>
        <w:sz w:val="24"/>
        <w:szCs w:val="24"/>
      </w:rPr>
      <w:tab/>
    </w:r>
    <w:r>
      <w:rPr>
        <w:rFonts w:ascii="EB Garamond" w:eastAsia="EB Garamond" w:hAnsi="EB Garamond" w:cs="EB Garamond"/>
        <w:color w:val="000000"/>
        <w:sz w:val="24"/>
        <w:szCs w:val="24"/>
      </w:rPr>
      <w:tab/>
    </w:r>
    <w:r>
      <w:rPr>
        <w:rFonts w:ascii="EB Garamond" w:eastAsia="EB Garamond" w:hAnsi="EB Garamond" w:cs="EB Garamond"/>
        <w:color w:val="000000"/>
        <w:sz w:val="24"/>
        <w:szCs w:val="24"/>
      </w:rPr>
      <w:t>11</w:t>
    </w:r>
    <w:r>
      <w:rPr>
        <w:rFonts w:ascii="EB Garamond" w:eastAsia="EB Garamond" w:hAnsi="EB Garamond" w:cs="EB Garamond"/>
        <w:color w:val="000000"/>
        <w:sz w:val="24"/>
        <w:szCs w:val="24"/>
      </w:rPr>
      <w:t>/1</w:t>
    </w:r>
    <w:r>
      <w:rPr>
        <w:rFonts w:ascii="EB Garamond" w:eastAsia="EB Garamond" w:hAnsi="EB Garamond" w:cs="EB Garamond"/>
        <w:color w:val="000000"/>
        <w:sz w:val="24"/>
        <w:szCs w:val="24"/>
      </w:rPr>
      <w:t>2</w:t>
    </w:r>
    <w:r>
      <w:rPr>
        <w:rFonts w:ascii="EB Garamond" w:eastAsia="EB Garamond" w:hAnsi="EB Garamond" w:cs="EB Garamond"/>
        <w:color w:val="000000"/>
        <w:sz w:val="24"/>
        <w:szCs w:val="24"/>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D2DC8"/>
    <w:multiLevelType w:val="multilevel"/>
    <w:tmpl w:val="3474A296"/>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1" w15:restartNumberingAfterBreak="0">
    <w:nsid w:val="0FE911D9"/>
    <w:multiLevelType w:val="multilevel"/>
    <w:tmpl w:val="EB68AE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8A3ECE"/>
    <w:multiLevelType w:val="multilevel"/>
    <w:tmpl w:val="2A64B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BD6384"/>
    <w:multiLevelType w:val="multilevel"/>
    <w:tmpl w:val="0BF653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3B93327"/>
    <w:multiLevelType w:val="multilevel"/>
    <w:tmpl w:val="2A624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524595"/>
    <w:multiLevelType w:val="multilevel"/>
    <w:tmpl w:val="372C23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E90BFB"/>
    <w:multiLevelType w:val="multilevel"/>
    <w:tmpl w:val="818E8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2A7E4E"/>
    <w:multiLevelType w:val="multilevel"/>
    <w:tmpl w:val="AC64E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E2C2658"/>
    <w:multiLevelType w:val="multilevel"/>
    <w:tmpl w:val="6964B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6"/>
  </w:num>
  <w:num w:numId="3">
    <w:abstractNumId w:val="5"/>
  </w:num>
  <w:num w:numId="4">
    <w:abstractNumId w:val="4"/>
  </w:num>
  <w:num w:numId="5">
    <w:abstractNumId w:val="2"/>
  </w:num>
  <w:num w:numId="6">
    <w:abstractNumId w:val="1"/>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DFD"/>
    <w:rsid w:val="00072DFD"/>
    <w:rsid w:val="001B5229"/>
    <w:rsid w:val="009C547B"/>
    <w:rsid w:val="00E11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CEF71"/>
  <w15:docId w15:val="{32115635-669A-40D6-A057-2DAA4E16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C547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47B"/>
    <w:rPr>
      <w:rFonts w:ascii="Segoe UI" w:hAnsi="Segoe UI" w:cs="Segoe UI"/>
      <w:sz w:val="18"/>
      <w:szCs w:val="18"/>
    </w:rPr>
  </w:style>
  <w:style w:type="paragraph" w:styleId="Header">
    <w:name w:val="header"/>
    <w:basedOn w:val="Normal"/>
    <w:link w:val="HeaderChar"/>
    <w:uiPriority w:val="99"/>
    <w:unhideWhenUsed/>
    <w:rsid w:val="009C547B"/>
    <w:pPr>
      <w:tabs>
        <w:tab w:val="center" w:pos="4680"/>
        <w:tab w:val="right" w:pos="9360"/>
      </w:tabs>
      <w:spacing w:line="240" w:lineRule="auto"/>
    </w:pPr>
  </w:style>
  <w:style w:type="character" w:customStyle="1" w:styleId="HeaderChar">
    <w:name w:val="Header Char"/>
    <w:basedOn w:val="DefaultParagraphFont"/>
    <w:link w:val="Header"/>
    <w:uiPriority w:val="99"/>
    <w:rsid w:val="009C547B"/>
  </w:style>
  <w:style w:type="paragraph" w:styleId="Footer">
    <w:name w:val="footer"/>
    <w:basedOn w:val="Normal"/>
    <w:link w:val="FooterChar"/>
    <w:uiPriority w:val="99"/>
    <w:unhideWhenUsed/>
    <w:rsid w:val="009C547B"/>
    <w:pPr>
      <w:tabs>
        <w:tab w:val="center" w:pos="4680"/>
        <w:tab w:val="right" w:pos="9360"/>
      </w:tabs>
      <w:spacing w:line="240" w:lineRule="auto"/>
    </w:pPr>
  </w:style>
  <w:style w:type="character" w:customStyle="1" w:styleId="FooterChar">
    <w:name w:val="Footer Char"/>
    <w:basedOn w:val="DefaultParagraphFont"/>
    <w:link w:val="Footer"/>
    <w:uiPriority w:val="99"/>
    <w:rsid w:val="009C5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436</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Elyana Hurst</dc:creator>
  <cp:lastModifiedBy>Elyana Hurst</cp:lastModifiedBy>
  <cp:revision>2</cp:revision>
  <dcterms:created xsi:type="dcterms:W3CDTF">2020-11-12T00:50:00Z</dcterms:created>
  <dcterms:modified xsi:type="dcterms:W3CDTF">2020-11-12T00:50:00Z</dcterms:modified>
</cp:coreProperties>
</file>