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8F44" w14:textId="77777777" w:rsidR="000B4C81" w:rsidRPr="00846964" w:rsidRDefault="000B4C81" w:rsidP="000B4C81">
      <w:pPr>
        <w:jc w:val="center"/>
        <w:rPr>
          <w:rFonts w:ascii="Calibri" w:eastAsia="Times New Roman" w:hAnsi="Calibri" w:cs="Calibri"/>
        </w:rPr>
      </w:pPr>
      <w:r w:rsidRPr="00846964">
        <w:rPr>
          <w:rFonts w:ascii="Calibri" w:hAnsi="Calibri" w:cs="Calibri"/>
        </w:rPr>
        <w:fldChar w:fldCharType="begin"/>
      </w:r>
      <w:r w:rsidRPr="00846964">
        <w:rPr>
          <w:rFonts w:ascii="Calibri" w:hAnsi="Calibri" w:cs="Calibri"/>
        </w:rPr>
        <w:instrText xml:space="preserve"> HYPERLINK "http://www.teletracking.com/" </w:instrText>
      </w:r>
      <w:r w:rsidRPr="00846964">
        <w:rPr>
          <w:rFonts w:ascii="Calibri" w:hAnsi="Calibri" w:cs="Calibri"/>
        </w:rPr>
        <w:fldChar w:fldCharType="separate"/>
      </w:r>
      <w:r w:rsidRPr="00846964">
        <w:rPr>
          <w:rFonts w:ascii="Calibri" w:eastAsia="Times New Roman" w:hAnsi="Calibri" w:cs="Calibri"/>
          <w:color w:val="21A74A"/>
          <w:spacing w:val="5"/>
        </w:rPr>
        <w:br/>
      </w:r>
      <w:r w:rsidRPr="00846964">
        <w:rPr>
          <w:rFonts w:ascii="Calibri" w:eastAsia="Times New Roman" w:hAnsi="Calibri" w:cs="Calibri"/>
          <w:noProof/>
          <w:color w:val="21A74A"/>
          <w:spacing w:val="5"/>
        </w:rPr>
        <w:drawing>
          <wp:inline distT="0" distB="0" distL="0" distR="0" wp14:anchorId="45E43729" wp14:editId="5F24E700">
            <wp:extent cx="2154555" cy="434340"/>
            <wp:effectExtent l="0" t="0" r="4445" b="0"/>
            <wp:docPr id="1" name="Picture 1" descr="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4555" cy="434340"/>
                    </a:xfrm>
                    <a:prstGeom prst="rect">
                      <a:avLst/>
                    </a:prstGeom>
                    <a:noFill/>
                    <a:ln>
                      <a:noFill/>
                    </a:ln>
                  </pic:spPr>
                </pic:pic>
              </a:graphicData>
            </a:graphic>
          </wp:inline>
        </w:drawing>
      </w:r>
      <w:r w:rsidRPr="00846964">
        <w:rPr>
          <w:rFonts w:ascii="Calibri" w:eastAsia="Times New Roman" w:hAnsi="Calibri" w:cs="Calibri"/>
          <w:noProof/>
          <w:color w:val="21A74A"/>
          <w:spacing w:val="5"/>
        </w:rPr>
        <w:fldChar w:fldCharType="end"/>
      </w:r>
    </w:p>
    <w:p w14:paraId="1160D42F" w14:textId="77777777" w:rsidR="000B4C81" w:rsidRPr="00846964" w:rsidRDefault="000B4C81" w:rsidP="000B4C81">
      <w:pPr>
        <w:spacing w:line="408" w:lineRule="atLeast"/>
        <w:jc w:val="center"/>
        <w:rPr>
          <w:rFonts w:ascii="Calibri" w:eastAsia="Times New Roman" w:hAnsi="Calibri" w:cs="Calibri"/>
          <w:color w:val="707070"/>
        </w:rPr>
      </w:pPr>
      <w:r w:rsidRPr="00846964">
        <w:rPr>
          <w:rFonts w:ascii="Calibri" w:eastAsia="Times New Roman" w:hAnsi="Calibri" w:cs="Calibri"/>
          <w:color w:val="707070"/>
        </w:rPr>
        <w:t>“TO ENSURE THAT NO ONE WILL EVER WAIT FOR CARE”</w:t>
      </w:r>
    </w:p>
    <w:p w14:paraId="4AB8D68E" w14:textId="77777777" w:rsidR="000B4C81" w:rsidRPr="00846964" w:rsidRDefault="000B4C81" w:rsidP="000B4C81">
      <w:pPr>
        <w:jc w:val="center"/>
        <w:rPr>
          <w:rFonts w:ascii="Calibri" w:eastAsia="Times New Roman" w:hAnsi="Calibri" w:cs="Calibri"/>
          <w:color w:val="000000"/>
          <w:u w:val="single"/>
          <w:shd w:val="clear" w:color="auto" w:fill="FFFFFF"/>
        </w:rPr>
      </w:pPr>
    </w:p>
    <w:p w14:paraId="300BEA5E" w14:textId="141AE3D5" w:rsidR="000B4C81" w:rsidRPr="00846964" w:rsidRDefault="008656DF" w:rsidP="000B4C81">
      <w:pPr>
        <w:jc w:val="center"/>
        <w:rPr>
          <w:rFonts w:ascii="Calibri" w:eastAsia="Times New Roman" w:hAnsi="Calibri" w:cs="Calibri"/>
          <w:b/>
          <w:color w:val="000000"/>
          <w:u w:val="single"/>
          <w:shd w:val="clear" w:color="auto" w:fill="FFFFFF"/>
        </w:rPr>
      </w:pPr>
      <w:r w:rsidRPr="00846964">
        <w:rPr>
          <w:rFonts w:ascii="Calibri" w:eastAsia="Times New Roman" w:hAnsi="Calibri" w:cs="Calibri"/>
          <w:b/>
          <w:color w:val="000000"/>
          <w:u w:val="single"/>
          <w:shd w:val="clear" w:color="auto" w:fill="FFFFFF"/>
        </w:rPr>
        <w:t xml:space="preserve">Senior </w:t>
      </w:r>
      <w:r w:rsidR="00AF419E" w:rsidRPr="00846964">
        <w:rPr>
          <w:rFonts w:ascii="Calibri" w:eastAsia="Times New Roman" w:hAnsi="Calibri" w:cs="Calibri"/>
          <w:b/>
          <w:color w:val="000000"/>
          <w:u w:val="single"/>
          <w:shd w:val="clear" w:color="auto" w:fill="FFFFFF"/>
        </w:rPr>
        <w:t>Machine Learning (ML) Engineer</w:t>
      </w:r>
    </w:p>
    <w:p w14:paraId="542AD763" w14:textId="77777777" w:rsidR="000B4C81" w:rsidRPr="00846964" w:rsidRDefault="000B4C81" w:rsidP="000B4C81">
      <w:pPr>
        <w:jc w:val="both"/>
        <w:rPr>
          <w:rFonts w:ascii="Calibri" w:eastAsia="Times New Roman" w:hAnsi="Calibri" w:cs="Calibri"/>
          <w:b/>
          <w:color w:val="000000"/>
          <w:u w:val="single"/>
          <w:shd w:val="clear" w:color="auto" w:fill="FFFFFF"/>
        </w:rPr>
      </w:pPr>
      <w:r w:rsidRPr="00846964">
        <w:rPr>
          <w:rFonts w:ascii="Calibri" w:eastAsia="Times New Roman" w:hAnsi="Calibri" w:cs="Calibri"/>
          <w:b/>
          <w:color w:val="000000"/>
          <w:u w:val="single"/>
          <w:shd w:val="clear" w:color="auto" w:fill="FFFFFF"/>
        </w:rPr>
        <w:t>WHO WE ARE</w:t>
      </w:r>
    </w:p>
    <w:p w14:paraId="0A95D67F" w14:textId="77777777" w:rsidR="000B4C81" w:rsidRPr="00846964" w:rsidRDefault="000006EC" w:rsidP="000006EC">
      <w:pPr>
        <w:rPr>
          <w:rFonts w:ascii="Calibri" w:hAnsi="Calibri" w:cs="Calibri"/>
        </w:rPr>
      </w:pPr>
      <w:r w:rsidRPr="00846964">
        <w:rPr>
          <w:rFonts w:ascii="Calibri" w:hAnsi="Calibri" w:cs="Calibri"/>
          <w:iCs/>
        </w:rPr>
        <w:t xml:space="preserve">For every hour patients wait for care, they face objectively worse outcomes. TeleTracking believes it is unacceptable that patients are not able to access the care they need, when they need it, due to operating inefficiencies and unnecessary cost barriers. Our mission is simple, to ensure no one waits for the care they need. Named one of Becker's "Great Places to Work" and a Pittsburgh Business Times “Corporate Citizenship Award” winner, TeleTracking delivers extraordinary outcomes that have been the subject of study by the RAND </w:t>
      </w:r>
      <w:proofErr w:type="gramStart"/>
      <w:r w:rsidRPr="00846964">
        <w:rPr>
          <w:rFonts w:ascii="Calibri" w:hAnsi="Calibri" w:cs="Calibri"/>
          <w:iCs/>
        </w:rPr>
        <w:t>Corporation, and</w:t>
      </w:r>
      <w:proofErr w:type="gramEnd"/>
      <w:r w:rsidRPr="00846964">
        <w:rPr>
          <w:rFonts w:ascii="Calibri" w:hAnsi="Calibri" w:cs="Calibri"/>
          <w:iCs/>
        </w:rPr>
        <w:t xml:space="preserve"> is the perennial KLAS Patient Flow Category Leader. </w:t>
      </w:r>
    </w:p>
    <w:p w14:paraId="31527E56" w14:textId="77777777" w:rsidR="000B4C81" w:rsidRPr="00846964" w:rsidRDefault="000B4C81" w:rsidP="000B4C81">
      <w:pPr>
        <w:jc w:val="both"/>
        <w:rPr>
          <w:rFonts w:ascii="Calibri" w:eastAsia="Times New Roman" w:hAnsi="Calibri" w:cs="Calibri"/>
          <w:b/>
          <w:color w:val="000000"/>
          <w:u w:val="single"/>
          <w:shd w:val="clear" w:color="auto" w:fill="FFFFFF"/>
        </w:rPr>
      </w:pPr>
      <w:r w:rsidRPr="00846964">
        <w:rPr>
          <w:rFonts w:ascii="Calibri" w:eastAsia="Times New Roman" w:hAnsi="Calibri" w:cs="Calibri"/>
          <w:b/>
          <w:color w:val="000000"/>
          <w:u w:val="single"/>
          <w:shd w:val="clear" w:color="auto" w:fill="FFFFFF"/>
        </w:rPr>
        <w:t>TELETRACKING GUIDING PRINCIPLES</w:t>
      </w:r>
    </w:p>
    <w:p w14:paraId="44C5658F" w14:textId="77777777" w:rsidR="000B4C81" w:rsidRPr="00846964" w:rsidRDefault="000B4C81" w:rsidP="000B4C81">
      <w:pPr>
        <w:pStyle w:val="ListParagraph"/>
        <w:numPr>
          <w:ilvl w:val="0"/>
          <w:numId w:val="5"/>
        </w:numPr>
        <w:jc w:val="both"/>
        <w:rPr>
          <w:rFonts w:ascii="Calibri" w:eastAsia="Times New Roman" w:hAnsi="Calibri" w:cs="Calibri"/>
          <w:color w:val="000000"/>
          <w:sz w:val="22"/>
          <w:szCs w:val="22"/>
          <w:shd w:val="clear" w:color="auto" w:fill="FFFFFF"/>
        </w:rPr>
      </w:pPr>
      <w:r w:rsidRPr="00846964">
        <w:rPr>
          <w:rFonts w:ascii="Calibri" w:eastAsia="Times New Roman" w:hAnsi="Calibri" w:cs="Calibri"/>
          <w:color w:val="000000"/>
          <w:sz w:val="22"/>
          <w:szCs w:val="22"/>
          <w:shd w:val="clear" w:color="auto" w:fill="FFFFFF"/>
        </w:rPr>
        <w:t>We take pride in our mission and are grateful for the opportunity to do noble work</w:t>
      </w:r>
    </w:p>
    <w:p w14:paraId="63D60141" w14:textId="77777777" w:rsidR="000B4C81" w:rsidRPr="00846964" w:rsidRDefault="000B4C81" w:rsidP="000B4C81">
      <w:pPr>
        <w:pStyle w:val="ListParagraph"/>
        <w:numPr>
          <w:ilvl w:val="0"/>
          <w:numId w:val="5"/>
        </w:numPr>
        <w:jc w:val="both"/>
        <w:rPr>
          <w:rFonts w:ascii="Calibri" w:eastAsia="Times New Roman" w:hAnsi="Calibri" w:cs="Calibri"/>
          <w:color w:val="000000"/>
          <w:sz w:val="22"/>
          <w:szCs w:val="22"/>
          <w:shd w:val="clear" w:color="auto" w:fill="FFFFFF"/>
        </w:rPr>
      </w:pPr>
      <w:r w:rsidRPr="00846964">
        <w:rPr>
          <w:rFonts w:ascii="Calibri" w:eastAsia="Times New Roman" w:hAnsi="Calibri" w:cs="Calibri"/>
          <w:color w:val="000000"/>
          <w:sz w:val="22"/>
          <w:szCs w:val="22"/>
          <w:shd w:val="clear" w:color="auto" w:fill="FFFFFF"/>
        </w:rPr>
        <w:t>We value honesty and treat others with respect</w:t>
      </w:r>
    </w:p>
    <w:p w14:paraId="23FB0071" w14:textId="77777777" w:rsidR="000B4C81" w:rsidRPr="00846964" w:rsidRDefault="000B4C81" w:rsidP="000B4C81">
      <w:pPr>
        <w:pStyle w:val="ListParagraph"/>
        <w:numPr>
          <w:ilvl w:val="0"/>
          <w:numId w:val="5"/>
        </w:numPr>
        <w:jc w:val="both"/>
        <w:rPr>
          <w:rFonts w:ascii="Calibri" w:eastAsia="Times New Roman" w:hAnsi="Calibri" w:cs="Calibri"/>
          <w:color w:val="000000"/>
          <w:sz w:val="22"/>
          <w:szCs w:val="22"/>
          <w:shd w:val="clear" w:color="auto" w:fill="FFFFFF"/>
        </w:rPr>
      </w:pPr>
      <w:r w:rsidRPr="00846964">
        <w:rPr>
          <w:rFonts w:ascii="Calibri" w:eastAsia="Times New Roman" w:hAnsi="Calibri" w:cs="Calibri"/>
          <w:color w:val="000000"/>
          <w:sz w:val="22"/>
          <w:szCs w:val="22"/>
          <w:shd w:val="clear" w:color="auto" w:fill="FFFFFF"/>
        </w:rPr>
        <w:t>We innovate to solve problems and create elegantly simple offerings</w:t>
      </w:r>
    </w:p>
    <w:p w14:paraId="6F4CC31E" w14:textId="77777777" w:rsidR="000B4C81" w:rsidRPr="00846964" w:rsidRDefault="000B4C81" w:rsidP="000B4C81">
      <w:pPr>
        <w:pStyle w:val="ListParagraph"/>
        <w:numPr>
          <w:ilvl w:val="0"/>
          <w:numId w:val="5"/>
        </w:numPr>
        <w:jc w:val="both"/>
        <w:rPr>
          <w:rFonts w:ascii="Calibri" w:eastAsia="Times New Roman" w:hAnsi="Calibri" w:cs="Calibri"/>
          <w:color w:val="000000"/>
          <w:sz w:val="22"/>
          <w:szCs w:val="22"/>
          <w:shd w:val="clear" w:color="auto" w:fill="FFFFFF"/>
        </w:rPr>
      </w:pPr>
      <w:r w:rsidRPr="00846964">
        <w:rPr>
          <w:rFonts w:ascii="Calibri" w:eastAsia="Times New Roman" w:hAnsi="Calibri" w:cs="Calibri"/>
          <w:color w:val="000000"/>
          <w:sz w:val="22"/>
          <w:szCs w:val="22"/>
          <w:shd w:val="clear" w:color="auto" w:fill="FFFFFF"/>
        </w:rPr>
        <w:t>We hold ourselves and one another accountable</w:t>
      </w:r>
    </w:p>
    <w:p w14:paraId="6EE64E75" w14:textId="77777777" w:rsidR="000B4C81" w:rsidRPr="00846964" w:rsidRDefault="000B4C81" w:rsidP="000B4C81">
      <w:pPr>
        <w:pStyle w:val="ListParagraph"/>
        <w:numPr>
          <w:ilvl w:val="0"/>
          <w:numId w:val="5"/>
        </w:numPr>
        <w:jc w:val="both"/>
        <w:rPr>
          <w:rFonts w:ascii="Calibri" w:eastAsia="Times New Roman" w:hAnsi="Calibri" w:cs="Calibri"/>
          <w:color w:val="000000"/>
          <w:sz w:val="22"/>
          <w:szCs w:val="22"/>
          <w:shd w:val="clear" w:color="auto" w:fill="FFFFFF"/>
        </w:rPr>
      </w:pPr>
      <w:r w:rsidRPr="00846964">
        <w:rPr>
          <w:rFonts w:ascii="Calibri" w:eastAsia="Times New Roman" w:hAnsi="Calibri" w:cs="Calibri"/>
          <w:color w:val="000000"/>
          <w:sz w:val="22"/>
          <w:szCs w:val="22"/>
          <w:shd w:val="clear" w:color="auto" w:fill="FFFFFF"/>
        </w:rPr>
        <w:t>We relentlessly pursue continuous improvement and challenge the status quo</w:t>
      </w:r>
    </w:p>
    <w:p w14:paraId="145CC263" w14:textId="77777777" w:rsidR="000B4C81" w:rsidRPr="00846964" w:rsidRDefault="000B4C81" w:rsidP="000B4C81">
      <w:pPr>
        <w:pStyle w:val="ListParagraph"/>
        <w:numPr>
          <w:ilvl w:val="0"/>
          <w:numId w:val="5"/>
        </w:numPr>
        <w:jc w:val="both"/>
        <w:rPr>
          <w:rFonts w:ascii="Calibri" w:eastAsia="Times New Roman" w:hAnsi="Calibri" w:cs="Calibri"/>
          <w:color w:val="000000"/>
          <w:sz w:val="22"/>
          <w:szCs w:val="22"/>
          <w:shd w:val="clear" w:color="auto" w:fill="FFFFFF"/>
        </w:rPr>
      </w:pPr>
      <w:r w:rsidRPr="00846964">
        <w:rPr>
          <w:rFonts w:ascii="Calibri" w:eastAsia="Times New Roman" w:hAnsi="Calibri" w:cs="Calibri"/>
          <w:color w:val="000000"/>
          <w:sz w:val="22"/>
          <w:szCs w:val="22"/>
          <w:shd w:val="clear" w:color="auto" w:fill="FFFFFF"/>
        </w:rPr>
        <w:t>We contribute positively to meaningful outcomes for our partners and for healthcare</w:t>
      </w:r>
    </w:p>
    <w:p w14:paraId="459A0863" w14:textId="77777777" w:rsidR="000B4C81" w:rsidRPr="00846964" w:rsidRDefault="000B4C81" w:rsidP="000B4C81">
      <w:pPr>
        <w:pStyle w:val="ListParagraph"/>
        <w:numPr>
          <w:ilvl w:val="0"/>
          <w:numId w:val="5"/>
        </w:numPr>
        <w:jc w:val="both"/>
        <w:rPr>
          <w:rFonts w:ascii="Calibri" w:eastAsia="Times New Roman" w:hAnsi="Calibri" w:cs="Calibri"/>
          <w:color w:val="000000"/>
          <w:sz w:val="22"/>
          <w:szCs w:val="22"/>
          <w:shd w:val="clear" w:color="auto" w:fill="FFFFFF"/>
        </w:rPr>
      </w:pPr>
      <w:r w:rsidRPr="00846964">
        <w:rPr>
          <w:rFonts w:ascii="Calibri" w:eastAsia="Times New Roman" w:hAnsi="Calibri" w:cs="Calibri"/>
          <w:color w:val="000000"/>
          <w:sz w:val="22"/>
          <w:szCs w:val="22"/>
          <w:shd w:val="clear" w:color="auto" w:fill="FFFFFF"/>
        </w:rPr>
        <w:t xml:space="preserve">We make sound decisions and operate efficiently </w:t>
      </w:r>
      <w:proofErr w:type="gramStart"/>
      <w:r w:rsidRPr="00846964">
        <w:rPr>
          <w:rFonts w:ascii="Calibri" w:eastAsia="Times New Roman" w:hAnsi="Calibri" w:cs="Calibri"/>
          <w:color w:val="000000"/>
          <w:sz w:val="22"/>
          <w:szCs w:val="22"/>
          <w:shd w:val="clear" w:color="auto" w:fill="FFFFFF"/>
        </w:rPr>
        <w:t>in order to</w:t>
      </w:r>
      <w:proofErr w:type="gramEnd"/>
      <w:r w:rsidRPr="00846964">
        <w:rPr>
          <w:rFonts w:ascii="Calibri" w:eastAsia="Times New Roman" w:hAnsi="Calibri" w:cs="Calibri"/>
          <w:color w:val="000000"/>
          <w:sz w:val="22"/>
          <w:szCs w:val="22"/>
          <w:shd w:val="clear" w:color="auto" w:fill="FFFFFF"/>
        </w:rPr>
        <w:t xml:space="preserve"> sustain employment and grow the business</w:t>
      </w:r>
    </w:p>
    <w:p w14:paraId="41408F30" w14:textId="77777777" w:rsidR="000B4C81" w:rsidRPr="00846964" w:rsidRDefault="000B4C81" w:rsidP="000B4C81">
      <w:pPr>
        <w:spacing w:after="0"/>
        <w:rPr>
          <w:rFonts w:ascii="Calibri" w:hAnsi="Calibri" w:cs="Calibri"/>
        </w:rPr>
      </w:pPr>
    </w:p>
    <w:p w14:paraId="64C1FA61" w14:textId="4905A263" w:rsidR="000B4C81" w:rsidRPr="00846964" w:rsidRDefault="000B4C81" w:rsidP="000B4C81">
      <w:pPr>
        <w:spacing w:after="0"/>
        <w:rPr>
          <w:rFonts w:ascii="Calibri" w:hAnsi="Calibri" w:cs="Calibri"/>
          <w:b/>
          <w:u w:val="single"/>
        </w:rPr>
      </w:pPr>
      <w:r w:rsidRPr="00846964">
        <w:rPr>
          <w:rFonts w:ascii="Calibri" w:hAnsi="Calibri" w:cs="Calibri"/>
          <w:b/>
          <w:u w:val="single"/>
        </w:rPr>
        <w:t>JOB SUMMARY</w:t>
      </w:r>
      <w:r w:rsidR="00255853" w:rsidRPr="00846964">
        <w:rPr>
          <w:rFonts w:ascii="Calibri" w:hAnsi="Calibri" w:cs="Calibri"/>
          <w:b/>
          <w:u w:val="single"/>
        </w:rPr>
        <w:br/>
      </w:r>
    </w:p>
    <w:p w14:paraId="479A723C" w14:textId="77777777" w:rsidR="00255853" w:rsidRPr="00846964" w:rsidRDefault="00255853" w:rsidP="00255853">
      <w:pPr>
        <w:spacing w:after="120"/>
        <w:rPr>
          <w:rFonts w:ascii="Calibri" w:hAnsi="Calibri" w:cs="Calibri"/>
        </w:rPr>
      </w:pPr>
      <w:r w:rsidRPr="00846964">
        <w:rPr>
          <w:rFonts w:ascii="Calibri" w:hAnsi="Calibri" w:cs="Calibri"/>
        </w:rPr>
        <w:t xml:space="preserve">TeleTracking is growing and the data processing landscape is shifting.  We collect terabytes of data of various types, including real-time, from a cadre of sources from </w:t>
      </w:r>
      <w:proofErr w:type="gramStart"/>
      <w:r w:rsidRPr="00846964">
        <w:rPr>
          <w:rFonts w:ascii="Calibri" w:hAnsi="Calibri" w:cs="Calibri"/>
        </w:rPr>
        <w:t>all of</w:t>
      </w:r>
      <w:proofErr w:type="gramEnd"/>
      <w:r w:rsidRPr="00846964">
        <w:rPr>
          <w:rFonts w:ascii="Calibri" w:hAnsi="Calibri" w:cs="Calibri"/>
        </w:rPr>
        <w:t xml:space="preserve"> our clients.  Our clients, large and small health systems, too are growing.  The kinds and amount of data that each generates on a yearly basis is exponentially growing.  Having this data improves our clients’ situational awareness leading them to better understand how they are performing </w:t>
      </w:r>
      <w:proofErr w:type="gramStart"/>
      <w:r w:rsidRPr="00846964">
        <w:rPr>
          <w:rFonts w:ascii="Calibri" w:hAnsi="Calibri" w:cs="Calibri"/>
        </w:rPr>
        <w:t>in order to</w:t>
      </w:r>
      <w:proofErr w:type="gramEnd"/>
      <w:r w:rsidRPr="00846964">
        <w:rPr>
          <w:rFonts w:ascii="Calibri" w:hAnsi="Calibri" w:cs="Calibri"/>
        </w:rPr>
        <w:t xml:space="preserve"> improve their overall outcomes.  This is true for the smallest community hospital to the largest health system.</w:t>
      </w:r>
    </w:p>
    <w:p w14:paraId="2C642FF7" w14:textId="635C1B2A" w:rsidR="00A23A31" w:rsidRPr="00846964" w:rsidRDefault="00255853" w:rsidP="00A23A31">
      <w:pPr>
        <w:spacing w:after="120"/>
        <w:rPr>
          <w:rFonts w:ascii="Calibri" w:hAnsi="Calibri" w:cs="Calibri"/>
        </w:rPr>
      </w:pPr>
      <w:r w:rsidRPr="00846964">
        <w:rPr>
          <w:rFonts w:ascii="Calibri" w:hAnsi="Calibri" w:cs="Calibri"/>
        </w:rPr>
        <w:t xml:space="preserve">As a TeleTracking Machine Learning Engineer you will be working in one of the most complex data environments in healthcare.  You will be responsible to determine ways to intelligently use this data to enhance the users’ experience and to inform customers of trends identified by the data.  You should have excellent business and communications skills to be able to work with both technical teams as well </w:t>
      </w:r>
      <w:r w:rsidR="00FC365D" w:rsidRPr="00846964">
        <w:rPr>
          <w:rFonts w:ascii="Calibri" w:hAnsi="Calibri" w:cs="Calibri"/>
        </w:rPr>
        <w:t>non-technical teams</w:t>
      </w:r>
      <w:r w:rsidRPr="00846964">
        <w:rPr>
          <w:rFonts w:ascii="Calibri" w:hAnsi="Calibri" w:cs="Calibri"/>
        </w:rPr>
        <w:t xml:space="preserve"> and </w:t>
      </w:r>
      <w:r w:rsidR="00FC365D" w:rsidRPr="00846964">
        <w:rPr>
          <w:rFonts w:ascii="Calibri" w:hAnsi="Calibri" w:cs="Calibri"/>
        </w:rPr>
        <w:t xml:space="preserve">direct with </w:t>
      </w:r>
      <w:r w:rsidRPr="00846964">
        <w:rPr>
          <w:rFonts w:ascii="Calibri" w:hAnsi="Calibri" w:cs="Calibri"/>
        </w:rPr>
        <w:t>our clients.  You should be someone who loves to bring data together to answer business questions and drive change.</w:t>
      </w:r>
    </w:p>
    <w:p w14:paraId="2335D333" w14:textId="77777777" w:rsidR="00481959" w:rsidRPr="00846964" w:rsidRDefault="00481959" w:rsidP="000B4C81">
      <w:pPr>
        <w:rPr>
          <w:rFonts w:ascii="Calibri" w:hAnsi="Calibri" w:cs="Calibri"/>
          <w:b/>
          <w:u w:val="single"/>
        </w:rPr>
      </w:pPr>
    </w:p>
    <w:p w14:paraId="5FD757FC" w14:textId="77777777" w:rsidR="00846964" w:rsidRDefault="00846964" w:rsidP="000B4C81">
      <w:pPr>
        <w:rPr>
          <w:rFonts w:ascii="Calibri" w:hAnsi="Calibri" w:cs="Calibri"/>
          <w:b/>
          <w:u w:val="single"/>
        </w:rPr>
      </w:pPr>
    </w:p>
    <w:p w14:paraId="19A36072" w14:textId="6FAD20FC" w:rsidR="000B4C81" w:rsidRPr="00846964" w:rsidRDefault="000B4C81" w:rsidP="000B4C81">
      <w:pPr>
        <w:rPr>
          <w:rFonts w:ascii="Calibri" w:hAnsi="Calibri" w:cs="Calibri"/>
          <w:b/>
          <w:u w:val="single"/>
        </w:rPr>
      </w:pPr>
      <w:bookmarkStart w:id="0" w:name="_GoBack"/>
      <w:bookmarkEnd w:id="0"/>
      <w:r w:rsidRPr="00846964">
        <w:rPr>
          <w:rFonts w:ascii="Calibri" w:hAnsi="Calibri" w:cs="Calibri"/>
          <w:b/>
          <w:u w:val="single"/>
        </w:rPr>
        <w:lastRenderedPageBreak/>
        <w:t>PRIMARY DUTIES AND RESPONSIBILITIES</w:t>
      </w:r>
    </w:p>
    <w:p w14:paraId="649087DD" w14:textId="5B1E01B1" w:rsidR="00A23A31" w:rsidRPr="00846964" w:rsidRDefault="00C81662" w:rsidP="00B865FD">
      <w:pPr>
        <w:pStyle w:val="ListParagraph"/>
        <w:numPr>
          <w:ilvl w:val="0"/>
          <w:numId w:val="9"/>
        </w:numPr>
        <w:rPr>
          <w:rFonts w:ascii="Calibri" w:hAnsi="Calibri" w:cs="Calibri"/>
          <w:sz w:val="22"/>
          <w:szCs w:val="22"/>
        </w:rPr>
      </w:pPr>
      <w:r w:rsidRPr="00846964">
        <w:rPr>
          <w:rFonts w:ascii="Calibri" w:hAnsi="Calibri" w:cs="Calibri"/>
          <w:sz w:val="22"/>
          <w:szCs w:val="22"/>
        </w:rPr>
        <w:t xml:space="preserve">Create machine learning models and </w:t>
      </w:r>
      <w:r w:rsidR="004D3E18" w:rsidRPr="00846964">
        <w:rPr>
          <w:rFonts w:ascii="Calibri" w:hAnsi="Calibri" w:cs="Calibri"/>
          <w:sz w:val="22"/>
          <w:szCs w:val="22"/>
        </w:rPr>
        <w:t>applications</w:t>
      </w:r>
      <w:r w:rsidRPr="00846964">
        <w:rPr>
          <w:rFonts w:ascii="Calibri" w:hAnsi="Calibri" w:cs="Calibri"/>
          <w:sz w:val="22"/>
          <w:szCs w:val="22"/>
        </w:rPr>
        <w:t>.  Use your strong multiple</w:t>
      </w:r>
      <w:r w:rsidR="000919C8" w:rsidRPr="00846964">
        <w:rPr>
          <w:rFonts w:ascii="Calibri" w:hAnsi="Calibri" w:cs="Calibri"/>
          <w:sz w:val="22"/>
          <w:szCs w:val="22"/>
        </w:rPr>
        <w:t xml:space="preserve"> </w:t>
      </w:r>
      <w:r w:rsidR="00A23A31" w:rsidRPr="00846964">
        <w:rPr>
          <w:rFonts w:ascii="Calibri" w:hAnsi="Calibri" w:cs="Calibri"/>
          <w:sz w:val="22"/>
          <w:szCs w:val="22"/>
        </w:rPr>
        <w:t>programming languages to lead the design and development of the next generation machine learning algorithms that will drive operational improvements across the healthcare continuum of care</w:t>
      </w:r>
      <w:r w:rsidR="002D550B" w:rsidRPr="00846964">
        <w:rPr>
          <w:rFonts w:ascii="Calibri" w:hAnsi="Calibri" w:cs="Calibri"/>
          <w:sz w:val="22"/>
          <w:szCs w:val="22"/>
        </w:rPr>
        <w:t xml:space="preserve"> </w:t>
      </w:r>
      <w:r w:rsidR="0073624E" w:rsidRPr="00846964">
        <w:rPr>
          <w:rFonts w:ascii="Calibri" w:hAnsi="Calibri" w:cs="Calibri"/>
          <w:sz w:val="22"/>
          <w:szCs w:val="22"/>
        </w:rPr>
        <w:t xml:space="preserve">and </w:t>
      </w:r>
      <w:r w:rsidR="00A23A31" w:rsidRPr="00846964">
        <w:rPr>
          <w:rFonts w:ascii="Calibri" w:hAnsi="Calibri" w:cs="Calibri"/>
          <w:sz w:val="22"/>
          <w:szCs w:val="22"/>
        </w:rPr>
        <w:t xml:space="preserve">dramatically improve insights for all our stakeholders both internal (analysts, business leaders, etc.) and external (clinicians, health system CEOs and CIOs, </w:t>
      </w:r>
      <w:proofErr w:type="spellStart"/>
      <w:r w:rsidR="00A23A31" w:rsidRPr="00846964">
        <w:rPr>
          <w:rFonts w:ascii="Calibri" w:hAnsi="Calibri" w:cs="Calibri"/>
          <w:sz w:val="22"/>
          <w:szCs w:val="22"/>
        </w:rPr>
        <w:t>etc</w:t>
      </w:r>
      <w:proofErr w:type="spellEnd"/>
      <w:r w:rsidR="00A23A31" w:rsidRPr="00846964">
        <w:rPr>
          <w:rFonts w:ascii="Calibri" w:hAnsi="Calibri" w:cs="Calibri"/>
          <w:sz w:val="22"/>
          <w:szCs w:val="22"/>
        </w:rPr>
        <w:t>,).</w:t>
      </w:r>
    </w:p>
    <w:p w14:paraId="6A1F0D4C" w14:textId="33868EDD" w:rsidR="008C5B3A" w:rsidRPr="00846964" w:rsidRDefault="00660C70" w:rsidP="00A23A31">
      <w:pPr>
        <w:pStyle w:val="ListParagraph"/>
        <w:numPr>
          <w:ilvl w:val="0"/>
          <w:numId w:val="9"/>
        </w:numPr>
        <w:rPr>
          <w:rFonts w:ascii="Calibri" w:hAnsi="Calibri" w:cs="Calibri"/>
          <w:sz w:val="22"/>
          <w:szCs w:val="22"/>
        </w:rPr>
      </w:pPr>
      <w:r w:rsidRPr="00846964">
        <w:rPr>
          <w:rFonts w:ascii="Calibri" w:hAnsi="Calibri" w:cs="Calibri"/>
          <w:sz w:val="22"/>
          <w:szCs w:val="22"/>
        </w:rPr>
        <w:t xml:space="preserve">Select appropriate databases and data representation </w:t>
      </w:r>
      <w:r w:rsidR="00544FBB" w:rsidRPr="00846964">
        <w:rPr>
          <w:rFonts w:ascii="Calibri" w:hAnsi="Calibri" w:cs="Calibri"/>
          <w:sz w:val="22"/>
          <w:szCs w:val="22"/>
        </w:rPr>
        <w:t xml:space="preserve">methods that ensure successful testing of machine learning models and are representative of our client’s data. </w:t>
      </w:r>
    </w:p>
    <w:p w14:paraId="67D43E6A" w14:textId="5B0ED855" w:rsidR="00544FBB" w:rsidRPr="00846964" w:rsidRDefault="003355FD" w:rsidP="00A23A31">
      <w:pPr>
        <w:pStyle w:val="ListParagraph"/>
        <w:numPr>
          <w:ilvl w:val="0"/>
          <w:numId w:val="9"/>
        </w:numPr>
        <w:rPr>
          <w:rFonts w:ascii="Calibri" w:hAnsi="Calibri" w:cs="Calibri"/>
          <w:sz w:val="22"/>
          <w:szCs w:val="22"/>
        </w:rPr>
      </w:pPr>
      <w:r w:rsidRPr="00846964">
        <w:rPr>
          <w:rFonts w:ascii="Calibri" w:hAnsi="Calibri" w:cs="Calibri"/>
          <w:sz w:val="22"/>
          <w:szCs w:val="22"/>
        </w:rPr>
        <w:t>Perform statistical analysis and fine-tuning using test results.</w:t>
      </w:r>
    </w:p>
    <w:p w14:paraId="638E17A2" w14:textId="566A5435" w:rsidR="008C52B3" w:rsidRPr="00846964" w:rsidRDefault="008C52B3" w:rsidP="00A23A31">
      <w:pPr>
        <w:pStyle w:val="ListParagraph"/>
        <w:numPr>
          <w:ilvl w:val="0"/>
          <w:numId w:val="9"/>
        </w:numPr>
        <w:rPr>
          <w:rFonts w:ascii="Calibri" w:hAnsi="Calibri" w:cs="Calibri"/>
          <w:sz w:val="22"/>
          <w:szCs w:val="22"/>
        </w:rPr>
      </w:pPr>
      <w:r w:rsidRPr="00846964">
        <w:rPr>
          <w:rFonts w:ascii="Calibri" w:hAnsi="Calibri" w:cs="Calibri"/>
          <w:sz w:val="22"/>
          <w:szCs w:val="22"/>
        </w:rPr>
        <w:t>Run machine learning tests and experiments.</w:t>
      </w:r>
    </w:p>
    <w:p w14:paraId="0A593785" w14:textId="0FB8B440" w:rsidR="008C52B3" w:rsidRPr="00846964" w:rsidRDefault="008C52B3" w:rsidP="00A23A31">
      <w:pPr>
        <w:pStyle w:val="ListParagraph"/>
        <w:numPr>
          <w:ilvl w:val="0"/>
          <w:numId w:val="9"/>
        </w:numPr>
        <w:rPr>
          <w:rFonts w:ascii="Calibri" w:hAnsi="Calibri" w:cs="Calibri"/>
          <w:sz w:val="22"/>
          <w:szCs w:val="22"/>
        </w:rPr>
      </w:pPr>
      <w:r w:rsidRPr="00846964">
        <w:rPr>
          <w:rFonts w:ascii="Calibri" w:hAnsi="Calibri" w:cs="Calibri"/>
          <w:sz w:val="22"/>
          <w:szCs w:val="22"/>
        </w:rPr>
        <w:t>Keep abreast of developments in machine learning and statistics.</w:t>
      </w:r>
    </w:p>
    <w:p w14:paraId="2E65AA26" w14:textId="566326EB" w:rsidR="00255853" w:rsidRPr="00846964" w:rsidRDefault="00255853" w:rsidP="00A23A31">
      <w:pPr>
        <w:pStyle w:val="ListParagraph"/>
        <w:rPr>
          <w:rFonts w:ascii="Calibri" w:eastAsia="Times New Roman" w:hAnsi="Calibri" w:cs="Calibri"/>
          <w:sz w:val="22"/>
          <w:szCs w:val="22"/>
        </w:rPr>
      </w:pPr>
      <w:r w:rsidRPr="00846964">
        <w:rPr>
          <w:rFonts w:ascii="Calibri" w:eastAsia="Times New Roman" w:hAnsi="Calibri" w:cs="Calibri"/>
          <w:sz w:val="22"/>
          <w:szCs w:val="22"/>
          <w:shd w:val="clear" w:color="auto" w:fill="FFFFFF"/>
        </w:rPr>
        <w:br/>
      </w:r>
    </w:p>
    <w:p w14:paraId="7D88A10B" w14:textId="77777777" w:rsidR="000B4C81" w:rsidRPr="00846964" w:rsidRDefault="000B4C81" w:rsidP="000B4C81">
      <w:pPr>
        <w:rPr>
          <w:rFonts w:ascii="Calibri" w:hAnsi="Calibri" w:cs="Calibri"/>
          <w:b/>
          <w:u w:val="single"/>
        </w:rPr>
      </w:pPr>
      <w:r w:rsidRPr="00846964">
        <w:rPr>
          <w:rFonts w:ascii="Calibri" w:hAnsi="Calibri" w:cs="Calibri"/>
          <w:b/>
          <w:u w:val="single"/>
        </w:rPr>
        <w:t>EDUCATION</w:t>
      </w:r>
    </w:p>
    <w:p w14:paraId="7D97194E" w14:textId="4487E4E5" w:rsidR="000B4C81" w:rsidRPr="00846964" w:rsidRDefault="00E9178F" w:rsidP="000B4C81">
      <w:pPr>
        <w:pStyle w:val="ListParagraph"/>
        <w:numPr>
          <w:ilvl w:val="0"/>
          <w:numId w:val="2"/>
        </w:numPr>
        <w:rPr>
          <w:rFonts w:ascii="Calibri" w:eastAsiaTheme="minorEastAsia" w:hAnsi="Calibri" w:cs="Calibri"/>
          <w:color w:val="000000" w:themeColor="text1"/>
          <w:sz w:val="22"/>
          <w:szCs w:val="22"/>
        </w:rPr>
      </w:pPr>
      <w:proofErr w:type="gramStart"/>
      <w:r w:rsidRPr="00846964">
        <w:rPr>
          <w:rFonts w:ascii="Calibri" w:eastAsiaTheme="minorEastAsia" w:hAnsi="Calibri" w:cs="Calibri"/>
          <w:color w:val="000000" w:themeColor="text1"/>
          <w:sz w:val="22"/>
          <w:szCs w:val="22"/>
        </w:rPr>
        <w:t>Bachelor</w:t>
      </w:r>
      <w:r w:rsidR="00A75BB0" w:rsidRPr="00846964">
        <w:rPr>
          <w:rFonts w:ascii="Calibri" w:eastAsiaTheme="minorEastAsia" w:hAnsi="Calibri" w:cs="Calibri"/>
          <w:color w:val="000000" w:themeColor="text1"/>
          <w:sz w:val="22"/>
          <w:szCs w:val="22"/>
        </w:rPr>
        <w:t>s</w:t>
      </w:r>
      <w:r w:rsidR="000B4C81" w:rsidRPr="00846964">
        <w:rPr>
          <w:rFonts w:ascii="Calibri" w:eastAsiaTheme="minorEastAsia" w:hAnsi="Calibri" w:cs="Calibri"/>
          <w:color w:val="000000" w:themeColor="text1"/>
          <w:sz w:val="22"/>
          <w:szCs w:val="22"/>
        </w:rPr>
        <w:t xml:space="preserve"> in </w:t>
      </w:r>
      <w:r w:rsidR="00255853" w:rsidRPr="00846964">
        <w:rPr>
          <w:rFonts w:ascii="Calibri" w:eastAsiaTheme="minorEastAsia" w:hAnsi="Calibri" w:cs="Calibri"/>
          <w:color w:val="000000" w:themeColor="text1"/>
          <w:sz w:val="22"/>
          <w:szCs w:val="22"/>
        </w:rPr>
        <w:t>Computer Science</w:t>
      </w:r>
      <w:proofErr w:type="gramEnd"/>
      <w:r w:rsidR="00255853" w:rsidRPr="00846964">
        <w:rPr>
          <w:rFonts w:ascii="Calibri" w:eastAsiaTheme="minorEastAsia" w:hAnsi="Calibri" w:cs="Calibri"/>
          <w:color w:val="000000" w:themeColor="text1"/>
          <w:sz w:val="22"/>
          <w:szCs w:val="22"/>
        </w:rPr>
        <w:t xml:space="preserve">, Machine Learning or related </w:t>
      </w:r>
      <w:r w:rsidR="00B06D3F" w:rsidRPr="00846964">
        <w:rPr>
          <w:rFonts w:ascii="Calibri" w:eastAsiaTheme="minorEastAsia" w:hAnsi="Calibri" w:cs="Calibri"/>
          <w:color w:val="000000" w:themeColor="text1"/>
          <w:sz w:val="22"/>
          <w:szCs w:val="22"/>
        </w:rPr>
        <w:t>f</w:t>
      </w:r>
      <w:r w:rsidR="00255853" w:rsidRPr="00846964">
        <w:rPr>
          <w:rFonts w:ascii="Calibri" w:eastAsiaTheme="minorEastAsia" w:hAnsi="Calibri" w:cs="Calibri"/>
          <w:color w:val="000000" w:themeColor="text1"/>
          <w:sz w:val="22"/>
          <w:szCs w:val="22"/>
        </w:rPr>
        <w:t>ield</w:t>
      </w:r>
      <w:r w:rsidR="00235173" w:rsidRPr="00846964">
        <w:rPr>
          <w:rFonts w:ascii="Calibri" w:eastAsiaTheme="minorEastAsia" w:hAnsi="Calibri" w:cs="Calibri"/>
          <w:color w:val="000000" w:themeColor="text1"/>
          <w:sz w:val="22"/>
          <w:szCs w:val="22"/>
        </w:rPr>
        <w:t xml:space="preserve"> </w:t>
      </w:r>
    </w:p>
    <w:p w14:paraId="28B2BE59" w14:textId="23589FE8" w:rsidR="000B4C81" w:rsidRPr="00846964" w:rsidRDefault="00E9178F" w:rsidP="000B4C81">
      <w:pPr>
        <w:pStyle w:val="ListParagraph"/>
        <w:numPr>
          <w:ilvl w:val="0"/>
          <w:numId w:val="2"/>
        </w:numPr>
        <w:rPr>
          <w:rFonts w:ascii="Calibri" w:eastAsiaTheme="minorEastAsia" w:hAnsi="Calibri" w:cs="Calibri"/>
          <w:color w:val="000000" w:themeColor="text1"/>
          <w:sz w:val="22"/>
          <w:szCs w:val="22"/>
        </w:rPr>
      </w:pPr>
      <w:r w:rsidRPr="00846964">
        <w:rPr>
          <w:rFonts w:ascii="Calibri" w:eastAsiaTheme="minorEastAsia" w:hAnsi="Calibri" w:cs="Calibri"/>
          <w:color w:val="000000" w:themeColor="text1"/>
          <w:sz w:val="22"/>
          <w:szCs w:val="22"/>
        </w:rPr>
        <w:t>Masters</w:t>
      </w:r>
      <w:r w:rsidR="00255853" w:rsidRPr="00846964">
        <w:rPr>
          <w:rFonts w:ascii="Calibri" w:eastAsiaTheme="minorEastAsia" w:hAnsi="Calibri" w:cs="Calibri"/>
          <w:color w:val="000000" w:themeColor="text1"/>
          <w:sz w:val="22"/>
          <w:szCs w:val="22"/>
        </w:rPr>
        <w:t xml:space="preserve"> </w:t>
      </w:r>
      <w:r w:rsidR="000B4C81" w:rsidRPr="00846964">
        <w:rPr>
          <w:rFonts w:ascii="Calibri" w:eastAsiaTheme="minorEastAsia" w:hAnsi="Calibri" w:cs="Calibri"/>
          <w:color w:val="000000" w:themeColor="text1"/>
          <w:sz w:val="22"/>
          <w:szCs w:val="22"/>
        </w:rPr>
        <w:t>preferred</w:t>
      </w:r>
    </w:p>
    <w:p w14:paraId="6C3D1D4B" w14:textId="77777777" w:rsidR="000B4C81" w:rsidRPr="00846964" w:rsidRDefault="000B4C81" w:rsidP="000B4C81">
      <w:pPr>
        <w:rPr>
          <w:rFonts w:ascii="Calibri" w:hAnsi="Calibri" w:cs="Calibri"/>
          <w:u w:val="single"/>
        </w:rPr>
      </w:pPr>
      <w:r w:rsidRPr="00846964">
        <w:rPr>
          <w:rFonts w:ascii="Calibri" w:hAnsi="Calibri" w:cs="Calibri"/>
          <w:u w:val="single"/>
        </w:rPr>
        <w:br/>
      </w:r>
      <w:r w:rsidRPr="00846964">
        <w:rPr>
          <w:rFonts w:ascii="Calibri" w:hAnsi="Calibri" w:cs="Calibri"/>
          <w:b/>
        </w:rPr>
        <w:t xml:space="preserve"> </w:t>
      </w:r>
      <w:r w:rsidRPr="00846964">
        <w:rPr>
          <w:rFonts w:ascii="Calibri" w:hAnsi="Calibri" w:cs="Calibri"/>
          <w:b/>
          <w:u w:val="single"/>
        </w:rPr>
        <w:t>EXPERIENCE</w:t>
      </w:r>
    </w:p>
    <w:p w14:paraId="0E0BABE5" w14:textId="23819EB7" w:rsidR="00FE3DBC" w:rsidRPr="00846964" w:rsidRDefault="0070723E" w:rsidP="00E9178F">
      <w:pPr>
        <w:pStyle w:val="ListParagraph"/>
        <w:numPr>
          <w:ilvl w:val="0"/>
          <w:numId w:val="10"/>
        </w:numPr>
        <w:rPr>
          <w:rFonts w:ascii="Calibri" w:eastAsia="Times New Roman" w:hAnsi="Calibri" w:cs="Calibri"/>
          <w:sz w:val="22"/>
          <w:szCs w:val="22"/>
        </w:rPr>
      </w:pPr>
      <w:r w:rsidRPr="00846964">
        <w:rPr>
          <w:rFonts w:ascii="Calibri" w:eastAsiaTheme="minorEastAsia" w:hAnsi="Calibri" w:cs="Calibri"/>
          <w:color w:val="000000" w:themeColor="text1"/>
          <w:sz w:val="22"/>
          <w:szCs w:val="22"/>
        </w:rPr>
        <w:t>8</w:t>
      </w:r>
      <w:r w:rsidR="00E9178F" w:rsidRPr="00846964">
        <w:rPr>
          <w:rFonts w:ascii="Calibri" w:eastAsiaTheme="minorEastAsia" w:hAnsi="Calibri" w:cs="Calibri"/>
          <w:color w:val="000000" w:themeColor="text1"/>
          <w:sz w:val="22"/>
          <w:szCs w:val="22"/>
        </w:rPr>
        <w:t xml:space="preserve"> Years of total software engineer experience of which </w:t>
      </w:r>
      <w:r w:rsidR="00AD717B" w:rsidRPr="00846964">
        <w:rPr>
          <w:rFonts w:ascii="Calibri" w:eastAsiaTheme="minorEastAsia" w:hAnsi="Calibri" w:cs="Calibri"/>
          <w:color w:val="000000" w:themeColor="text1"/>
          <w:sz w:val="22"/>
          <w:szCs w:val="22"/>
        </w:rPr>
        <w:t xml:space="preserve">4+ years of experience </w:t>
      </w:r>
      <w:r w:rsidR="00255853" w:rsidRPr="00846964">
        <w:rPr>
          <w:rFonts w:ascii="Calibri" w:eastAsia="Times New Roman" w:hAnsi="Calibri" w:cs="Calibri"/>
          <w:sz w:val="22"/>
          <w:szCs w:val="22"/>
          <w:shd w:val="clear" w:color="auto" w:fill="FFFFFF"/>
        </w:rPr>
        <w:t>building functional ML applications for prediction, utilization (e.g., commercial products or government projects)</w:t>
      </w:r>
      <w:r w:rsidR="0038378B" w:rsidRPr="00846964">
        <w:rPr>
          <w:rFonts w:ascii="Calibri" w:eastAsia="Times New Roman" w:hAnsi="Calibri" w:cs="Calibri"/>
          <w:sz w:val="22"/>
          <w:szCs w:val="22"/>
          <w:shd w:val="clear" w:color="auto" w:fill="FFFFFF"/>
        </w:rPr>
        <w:t>, NLP.</w:t>
      </w:r>
    </w:p>
    <w:p w14:paraId="3350268F" w14:textId="70CC9F61" w:rsidR="00255853" w:rsidRPr="00846964" w:rsidRDefault="00255853" w:rsidP="00255853">
      <w:pPr>
        <w:pStyle w:val="ListParagraph"/>
        <w:numPr>
          <w:ilvl w:val="0"/>
          <w:numId w:val="10"/>
        </w:numPr>
        <w:rPr>
          <w:rFonts w:ascii="Calibri" w:eastAsia="Times New Roman" w:hAnsi="Calibri" w:cs="Calibri"/>
          <w:sz w:val="22"/>
          <w:szCs w:val="22"/>
        </w:rPr>
      </w:pPr>
      <w:r w:rsidRPr="00846964">
        <w:rPr>
          <w:rFonts w:ascii="Calibri" w:eastAsia="Times New Roman" w:hAnsi="Calibri" w:cs="Calibri"/>
          <w:sz w:val="22"/>
          <w:szCs w:val="22"/>
          <w:shd w:val="clear" w:color="auto" w:fill="FFFFFF"/>
        </w:rPr>
        <w:t>Previous experience in using Hadoop ecosystem ML tools (</w:t>
      </w:r>
      <w:proofErr w:type="spellStart"/>
      <w:r w:rsidRPr="00846964">
        <w:rPr>
          <w:rFonts w:ascii="Calibri" w:eastAsia="Times New Roman" w:hAnsi="Calibri" w:cs="Calibri"/>
          <w:sz w:val="22"/>
          <w:szCs w:val="22"/>
          <w:shd w:val="clear" w:color="auto" w:fill="FFFFFF"/>
        </w:rPr>
        <w:t>SparkML</w:t>
      </w:r>
      <w:proofErr w:type="spellEnd"/>
      <w:r w:rsidRPr="00846964">
        <w:rPr>
          <w:rFonts w:ascii="Calibri" w:eastAsia="Times New Roman" w:hAnsi="Calibri" w:cs="Calibri"/>
          <w:sz w:val="22"/>
          <w:szCs w:val="22"/>
          <w:shd w:val="clear" w:color="auto" w:fill="FFFFFF"/>
        </w:rPr>
        <w:t>, Mahout, etc.)</w:t>
      </w:r>
    </w:p>
    <w:p w14:paraId="4BD13032" w14:textId="77777777" w:rsidR="009B6CD0" w:rsidRPr="00846964" w:rsidRDefault="009B6CD0" w:rsidP="009B6CD0">
      <w:pPr>
        <w:pStyle w:val="ListParagraph"/>
        <w:numPr>
          <w:ilvl w:val="0"/>
          <w:numId w:val="10"/>
        </w:numPr>
        <w:rPr>
          <w:rFonts w:ascii="Calibri" w:eastAsia="Times New Roman" w:hAnsi="Calibri" w:cs="Calibri"/>
          <w:sz w:val="22"/>
          <w:szCs w:val="22"/>
        </w:rPr>
      </w:pPr>
      <w:r w:rsidRPr="00846964">
        <w:rPr>
          <w:rFonts w:ascii="Calibri" w:eastAsia="Times New Roman" w:hAnsi="Calibri" w:cs="Calibri"/>
          <w:sz w:val="22"/>
          <w:szCs w:val="22"/>
          <w:shd w:val="clear" w:color="auto" w:fill="FFFFFF"/>
        </w:rPr>
        <w:t>Experience validating software through industry accepted testing strategies</w:t>
      </w:r>
    </w:p>
    <w:p w14:paraId="3332D2F2" w14:textId="77777777" w:rsidR="009B6CD0" w:rsidRPr="00846964" w:rsidRDefault="009B6CD0" w:rsidP="009B6CD0">
      <w:pPr>
        <w:pStyle w:val="ListParagraph"/>
        <w:numPr>
          <w:ilvl w:val="0"/>
          <w:numId w:val="10"/>
        </w:numPr>
        <w:rPr>
          <w:rFonts w:ascii="Calibri" w:eastAsia="Times New Roman" w:hAnsi="Calibri" w:cs="Calibri"/>
          <w:sz w:val="22"/>
          <w:szCs w:val="22"/>
        </w:rPr>
      </w:pPr>
      <w:r w:rsidRPr="00846964">
        <w:rPr>
          <w:rFonts w:ascii="Calibri" w:eastAsia="Times New Roman" w:hAnsi="Calibri" w:cs="Calibri"/>
          <w:sz w:val="22"/>
          <w:szCs w:val="22"/>
        </w:rPr>
        <w:t>Experience working in an Agile development environment</w:t>
      </w:r>
    </w:p>
    <w:p w14:paraId="750B4133" w14:textId="3FD34D27" w:rsidR="009B6CD0" w:rsidRPr="00846964" w:rsidRDefault="009B6CD0" w:rsidP="009B6CD0">
      <w:pPr>
        <w:pStyle w:val="ListParagraph"/>
        <w:numPr>
          <w:ilvl w:val="0"/>
          <w:numId w:val="10"/>
        </w:numPr>
        <w:rPr>
          <w:rFonts w:ascii="Calibri" w:eastAsia="Times New Roman" w:hAnsi="Calibri" w:cs="Calibri"/>
          <w:sz w:val="22"/>
          <w:szCs w:val="22"/>
        </w:rPr>
      </w:pPr>
      <w:r w:rsidRPr="00846964">
        <w:rPr>
          <w:rFonts w:ascii="Calibri" w:eastAsia="Times New Roman" w:hAnsi="Calibri" w:cs="Calibri"/>
          <w:sz w:val="22"/>
          <w:szCs w:val="22"/>
          <w:shd w:val="clear" w:color="auto" w:fill="FFFFFF"/>
        </w:rPr>
        <w:t>Proven experiences on delivering distributed systems and services in a</w:t>
      </w:r>
      <w:r w:rsidRPr="00846964">
        <w:rPr>
          <w:rFonts w:ascii="Calibri" w:eastAsia="Times New Roman" w:hAnsi="Calibri" w:cs="Calibri"/>
          <w:sz w:val="22"/>
          <w:szCs w:val="22"/>
        </w:rPr>
        <w:t xml:space="preserve"> production setting</w:t>
      </w:r>
    </w:p>
    <w:p w14:paraId="24E4089A" w14:textId="77777777" w:rsidR="00255853" w:rsidRPr="00846964" w:rsidRDefault="00255853" w:rsidP="00255853">
      <w:pPr>
        <w:pStyle w:val="ListParagraph"/>
        <w:numPr>
          <w:ilvl w:val="0"/>
          <w:numId w:val="10"/>
        </w:numPr>
        <w:rPr>
          <w:rFonts w:ascii="Calibri" w:eastAsia="Times New Roman" w:hAnsi="Calibri" w:cs="Calibri"/>
          <w:sz w:val="22"/>
          <w:szCs w:val="22"/>
        </w:rPr>
      </w:pPr>
      <w:r w:rsidRPr="00846964">
        <w:rPr>
          <w:rFonts w:ascii="Calibri" w:eastAsia="Times New Roman" w:hAnsi="Calibri" w:cs="Calibri"/>
          <w:sz w:val="22"/>
          <w:szCs w:val="22"/>
          <w:shd w:val="clear" w:color="auto" w:fill="FFFFFF"/>
        </w:rPr>
        <w:t>A portfolio of relevant publications or open-source projects to share with us</w:t>
      </w:r>
    </w:p>
    <w:p w14:paraId="5B2ACED1" w14:textId="77777777" w:rsidR="00255853" w:rsidRPr="00846964" w:rsidRDefault="00255853" w:rsidP="00255853">
      <w:pPr>
        <w:pStyle w:val="ListParagraph"/>
        <w:numPr>
          <w:ilvl w:val="0"/>
          <w:numId w:val="10"/>
        </w:numPr>
        <w:rPr>
          <w:rFonts w:ascii="Calibri" w:eastAsia="Times New Roman" w:hAnsi="Calibri" w:cs="Calibri"/>
          <w:sz w:val="22"/>
          <w:szCs w:val="22"/>
        </w:rPr>
      </w:pPr>
      <w:r w:rsidRPr="00846964">
        <w:rPr>
          <w:rFonts w:ascii="Calibri" w:eastAsia="Times New Roman" w:hAnsi="Calibri" w:cs="Calibri"/>
          <w:sz w:val="22"/>
          <w:szCs w:val="22"/>
          <w:shd w:val="clear" w:color="auto" w:fill="FFFFFF"/>
        </w:rPr>
        <w:t>A desire to keep up with the field by attending or publishing at relevant conferences (ACL, EMNLP, NAACL-HLT, ICML, NIPS, etc.</w:t>
      </w:r>
    </w:p>
    <w:p w14:paraId="3AFB0549" w14:textId="77777777" w:rsidR="00255853" w:rsidRPr="00846964" w:rsidRDefault="00255853" w:rsidP="000B4C81">
      <w:pPr>
        <w:rPr>
          <w:rFonts w:ascii="Calibri" w:hAnsi="Calibri" w:cs="Calibri"/>
          <w:b/>
          <w:u w:val="single"/>
        </w:rPr>
      </w:pPr>
    </w:p>
    <w:p w14:paraId="13F7B11A" w14:textId="7427EEA4" w:rsidR="000B4C81" w:rsidRPr="00846964" w:rsidRDefault="000B4C81" w:rsidP="000B4C81">
      <w:pPr>
        <w:rPr>
          <w:rFonts w:ascii="Calibri" w:hAnsi="Calibri" w:cs="Calibri"/>
          <w:b/>
          <w:u w:val="single"/>
        </w:rPr>
      </w:pPr>
      <w:r w:rsidRPr="00846964">
        <w:rPr>
          <w:rFonts w:ascii="Calibri" w:hAnsi="Calibri" w:cs="Calibri"/>
          <w:b/>
          <w:u w:val="single"/>
        </w:rPr>
        <w:t>SKILLS</w:t>
      </w:r>
    </w:p>
    <w:p w14:paraId="34D8E91A" w14:textId="77777777" w:rsidR="00A23A31" w:rsidRPr="00846964" w:rsidRDefault="00A23A31" w:rsidP="00A23A31">
      <w:pPr>
        <w:pStyle w:val="ListParagraph"/>
        <w:numPr>
          <w:ilvl w:val="0"/>
          <w:numId w:val="9"/>
        </w:numPr>
        <w:rPr>
          <w:rFonts w:ascii="Calibri" w:eastAsia="Times New Roman" w:hAnsi="Calibri" w:cs="Calibri"/>
          <w:sz w:val="22"/>
          <w:szCs w:val="22"/>
        </w:rPr>
      </w:pPr>
      <w:r w:rsidRPr="00846964">
        <w:rPr>
          <w:rFonts w:ascii="Calibri" w:eastAsia="Times New Roman" w:hAnsi="Calibri" w:cs="Calibri"/>
          <w:sz w:val="22"/>
          <w:szCs w:val="22"/>
          <w:shd w:val="clear" w:color="auto" w:fill="FFFFFF"/>
        </w:rPr>
        <w:t xml:space="preserve">Graduate-level expertise (or equivalent industry experience) in machine learning, natural language processing, or related field </w:t>
      </w:r>
    </w:p>
    <w:p w14:paraId="0190CA8E" w14:textId="79F15E65" w:rsidR="00533D3B" w:rsidRPr="00846964" w:rsidRDefault="00144A61" w:rsidP="003B089C">
      <w:pPr>
        <w:pStyle w:val="ListParagraph"/>
        <w:numPr>
          <w:ilvl w:val="0"/>
          <w:numId w:val="9"/>
        </w:numPr>
        <w:rPr>
          <w:rFonts w:ascii="Calibri" w:eastAsia="Times New Roman" w:hAnsi="Calibri" w:cs="Calibri"/>
          <w:sz w:val="22"/>
          <w:szCs w:val="22"/>
        </w:rPr>
      </w:pPr>
      <w:r w:rsidRPr="00846964">
        <w:rPr>
          <w:rFonts w:ascii="Calibri" w:eastAsia="Times New Roman" w:hAnsi="Calibri" w:cs="Calibri"/>
          <w:sz w:val="22"/>
          <w:szCs w:val="22"/>
          <w:shd w:val="clear" w:color="auto" w:fill="FFFFFF"/>
        </w:rPr>
        <w:t xml:space="preserve">Expert knowledge in </w:t>
      </w:r>
      <w:r w:rsidR="00A23A31" w:rsidRPr="00846964">
        <w:rPr>
          <w:rFonts w:ascii="Calibri" w:eastAsia="Times New Roman" w:hAnsi="Calibri" w:cs="Calibri"/>
          <w:sz w:val="22"/>
          <w:szCs w:val="22"/>
          <w:shd w:val="clear" w:color="auto" w:fill="FFFFFF"/>
        </w:rPr>
        <w:t xml:space="preserve">implementing ML systems at scale in Python, Java, Scala, </w:t>
      </w:r>
      <w:proofErr w:type="spellStart"/>
      <w:r w:rsidR="00A23A31" w:rsidRPr="00846964">
        <w:rPr>
          <w:rFonts w:ascii="Calibri" w:eastAsia="Times New Roman" w:hAnsi="Calibri" w:cs="Calibri"/>
          <w:sz w:val="22"/>
          <w:szCs w:val="22"/>
          <w:shd w:val="clear" w:color="auto" w:fill="FFFFFF"/>
        </w:rPr>
        <w:t>SparkML</w:t>
      </w:r>
      <w:proofErr w:type="spellEnd"/>
      <w:r w:rsidR="00A23A31" w:rsidRPr="00846964">
        <w:rPr>
          <w:rFonts w:ascii="Calibri" w:eastAsia="Times New Roman" w:hAnsi="Calibri" w:cs="Calibri"/>
          <w:sz w:val="22"/>
          <w:szCs w:val="22"/>
          <w:shd w:val="clear" w:color="auto" w:fill="FFFFFF"/>
        </w:rPr>
        <w:t>, or C/C++ (i.e., not just R or MATLAB)</w:t>
      </w:r>
    </w:p>
    <w:p w14:paraId="03E05BF6" w14:textId="2C8476C1" w:rsidR="00A23A31" w:rsidRPr="00846964" w:rsidRDefault="001A2F4E" w:rsidP="009B6CD0">
      <w:pPr>
        <w:pStyle w:val="ListParagraph"/>
        <w:numPr>
          <w:ilvl w:val="0"/>
          <w:numId w:val="9"/>
        </w:numPr>
        <w:rPr>
          <w:rFonts w:ascii="Calibri" w:eastAsia="Times New Roman" w:hAnsi="Calibri" w:cs="Calibri"/>
          <w:sz w:val="22"/>
          <w:szCs w:val="22"/>
        </w:rPr>
      </w:pPr>
      <w:r w:rsidRPr="00846964">
        <w:rPr>
          <w:rFonts w:ascii="Calibri" w:eastAsia="Times New Roman" w:hAnsi="Calibri" w:cs="Calibri"/>
          <w:sz w:val="22"/>
          <w:szCs w:val="22"/>
        </w:rPr>
        <w:t>Be responsible for the architecture, design, development, and operations of large-scale systems designed for machine learning. These may include, but not limited to, data management systems, data engineering workflow systems, distributed compute systems, and their web portal &amp; web service components</w:t>
      </w:r>
    </w:p>
    <w:p w14:paraId="51348DDC" w14:textId="07435CA1" w:rsidR="00A23A31" w:rsidRPr="00846964" w:rsidRDefault="00A23A31" w:rsidP="00A23A31">
      <w:pPr>
        <w:pStyle w:val="ListParagraph"/>
        <w:numPr>
          <w:ilvl w:val="0"/>
          <w:numId w:val="9"/>
        </w:numPr>
        <w:rPr>
          <w:rFonts w:ascii="Calibri" w:eastAsia="Times New Roman" w:hAnsi="Calibri" w:cs="Calibri"/>
          <w:sz w:val="22"/>
          <w:szCs w:val="22"/>
        </w:rPr>
      </w:pPr>
      <w:r w:rsidRPr="00846964">
        <w:rPr>
          <w:rFonts w:ascii="Calibri" w:eastAsia="Times New Roman" w:hAnsi="Calibri" w:cs="Calibri"/>
          <w:sz w:val="22"/>
          <w:szCs w:val="22"/>
          <w:shd w:val="clear" w:color="auto" w:fill="FFFFFF"/>
        </w:rPr>
        <w:t>A strong mathematical background in statistics and machine learning</w:t>
      </w:r>
      <w:r w:rsidR="00027F78" w:rsidRPr="00846964">
        <w:rPr>
          <w:rFonts w:ascii="Calibri" w:eastAsia="Times New Roman" w:hAnsi="Calibri" w:cs="Calibri"/>
          <w:sz w:val="22"/>
          <w:szCs w:val="22"/>
          <w:shd w:val="clear" w:color="auto" w:fill="FFFFFF"/>
        </w:rPr>
        <w:t xml:space="preserve">.  Understands data </w:t>
      </w:r>
      <w:r w:rsidR="008F60C2" w:rsidRPr="00846964">
        <w:rPr>
          <w:rFonts w:ascii="Calibri" w:eastAsia="Times New Roman" w:hAnsi="Calibri" w:cs="Calibri"/>
          <w:sz w:val="22"/>
          <w:szCs w:val="22"/>
          <w:shd w:val="clear" w:color="auto" w:fill="FFFFFF"/>
        </w:rPr>
        <w:t>structures, data modeling, and software architecture.</w:t>
      </w:r>
    </w:p>
    <w:p w14:paraId="68331DAC" w14:textId="77777777" w:rsidR="00A23A31" w:rsidRPr="00846964" w:rsidRDefault="00A23A31" w:rsidP="00A23A31">
      <w:pPr>
        <w:pStyle w:val="ListParagraph"/>
        <w:numPr>
          <w:ilvl w:val="0"/>
          <w:numId w:val="9"/>
        </w:numPr>
        <w:rPr>
          <w:rFonts w:ascii="Calibri" w:eastAsia="Times New Roman" w:hAnsi="Calibri" w:cs="Calibri"/>
          <w:sz w:val="22"/>
          <w:szCs w:val="22"/>
        </w:rPr>
      </w:pPr>
      <w:r w:rsidRPr="00846964">
        <w:rPr>
          <w:rFonts w:ascii="Calibri" w:eastAsia="Times New Roman" w:hAnsi="Calibri" w:cs="Calibri"/>
          <w:sz w:val="22"/>
          <w:szCs w:val="22"/>
          <w:shd w:val="clear" w:color="auto" w:fill="FFFFFF"/>
        </w:rPr>
        <w:t>Great presentation and communication skills</w:t>
      </w:r>
    </w:p>
    <w:p w14:paraId="0C064DE4" w14:textId="77777777" w:rsidR="00A23A31" w:rsidRPr="00846964" w:rsidRDefault="00A23A31" w:rsidP="00A23A31">
      <w:pPr>
        <w:pStyle w:val="ListParagraph"/>
        <w:numPr>
          <w:ilvl w:val="0"/>
          <w:numId w:val="9"/>
        </w:numPr>
        <w:rPr>
          <w:rFonts w:ascii="Calibri" w:hAnsi="Calibri" w:cs="Calibri"/>
          <w:sz w:val="22"/>
          <w:szCs w:val="22"/>
        </w:rPr>
      </w:pPr>
      <w:r w:rsidRPr="00846964">
        <w:rPr>
          <w:rFonts w:ascii="Calibri" w:hAnsi="Calibri" w:cs="Calibri"/>
          <w:sz w:val="22"/>
          <w:szCs w:val="22"/>
        </w:rPr>
        <w:t xml:space="preserve">Experience with some or </w:t>
      </w:r>
      <w:proofErr w:type="gramStart"/>
      <w:r w:rsidRPr="00846964">
        <w:rPr>
          <w:rFonts w:ascii="Calibri" w:hAnsi="Calibri" w:cs="Calibri"/>
          <w:sz w:val="22"/>
          <w:szCs w:val="22"/>
        </w:rPr>
        <w:t>all of</w:t>
      </w:r>
      <w:proofErr w:type="gramEnd"/>
      <w:r w:rsidRPr="00846964">
        <w:rPr>
          <w:rFonts w:ascii="Calibri" w:hAnsi="Calibri" w:cs="Calibri"/>
          <w:sz w:val="22"/>
          <w:szCs w:val="22"/>
        </w:rPr>
        <w:t xml:space="preserve"> the following:</w:t>
      </w:r>
    </w:p>
    <w:p w14:paraId="68E6E7B6" w14:textId="77777777" w:rsidR="00A23A31" w:rsidRPr="00846964" w:rsidRDefault="00A23A31" w:rsidP="00A23A31">
      <w:pPr>
        <w:pStyle w:val="ListParagraph"/>
        <w:numPr>
          <w:ilvl w:val="1"/>
          <w:numId w:val="9"/>
        </w:numPr>
        <w:rPr>
          <w:rFonts w:ascii="Calibri" w:hAnsi="Calibri" w:cs="Calibri"/>
          <w:sz w:val="22"/>
          <w:szCs w:val="22"/>
        </w:rPr>
      </w:pPr>
      <w:r w:rsidRPr="00846964">
        <w:rPr>
          <w:rFonts w:ascii="Calibri" w:hAnsi="Calibri" w:cs="Calibri"/>
          <w:sz w:val="22"/>
          <w:szCs w:val="22"/>
        </w:rPr>
        <w:t>REST API’s</w:t>
      </w:r>
    </w:p>
    <w:p w14:paraId="7D5420AF" w14:textId="77777777" w:rsidR="00A23A31" w:rsidRPr="00846964" w:rsidRDefault="00A23A31" w:rsidP="00A23A31">
      <w:pPr>
        <w:pStyle w:val="ListParagraph"/>
        <w:numPr>
          <w:ilvl w:val="1"/>
          <w:numId w:val="9"/>
        </w:numPr>
        <w:rPr>
          <w:rFonts w:ascii="Calibri" w:hAnsi="Calibri" w:cs="Calibri"/>
          <w:sz w:val="22"/>
          <w:szCs w:val="22"/>
        </w:rPr>
      </w:pPr>
      <w:r w:rsidRPr="00846964">
        <w:rPr>
          <w:rFonts w:ascii="Calibri" w:hAnsi="Calibri" w:cs="Calibri"/>
          <w:sz w:val="22"/>
          <w:szCs w:val="22"/>
        </w:rPr>
        <w:lastRenderedPageBreak/>
        <w:t>SQL</w:t>
      </w:r>
    </w:p>
    <w:p w14:paraId="1F76C52C" w14:textId="77777777" w:rsidR="00A23A31" w:rsidRPr="00846964" w:rsidRDefault="00A23A31" w:rsidP="00A23A31">
      <w:pPr>
        <w:pStyle w:val="ListParagraph"/>
        <w:numPr>
          <w:ilvl w:val="1"/>
          <w:numId w:val="9"/>
        </w:numPr>
        <w:rPr>
          <w:rFonts w:ascii="Calibri" w:hAnsi="Calibri" w:cs="Calibri"/>
          <w:sz w:val="22"/>
          <w:szCs w:val="22"/>
        </w:rPr>
      </w:pPr>
      <w:r w:rsidRPr="00846964">
        <w:rPr>
          <w:rFonts w:ascii="Calibri" w:hAnsi="Calibri" w:cs="Calibri"/>
          <w:sz w:val="22"/>
          <w:szCs w:val="22"/>
        </w:rPr>
        <w:t>Amazon Web Services</w:t>
      </w:r>
    </w:p>
    <w:p w14:paraId="2A76FC88" w14:textId="77777777" w:rsidR="00A23A31" w:rsidRPr="00846964" w:rsidRDefault="00A23A31" w:rsidP="00A23A31">
      <w:pPr>
        <w:pStyle w:val="ListParagraph"/>
        <w:numPr>
          <w:ilvl w:val="1"/>
          <w:numId w:val="9"/>
        </w:numPr>
        <w:rPr>
          <w:rFonts w:ascii="Calibri" w:hAnsi="Calibri" w:cs="Calibri"/>
          <w:sz w:val="22"/>
          <w:szCs w:val="22"/>
        </w:rPr>
      </w:pPr>
      <w:r w:rsidRPr="00846964">
        <w:rPr>
          <w:rFonts w:ascii="Calibri" w:hAnsi="Calibri" w:cs="Calibri"/>
          <w:sz w:val="22"/>
          <w:szCs w:val="22"/>
        </w:rPr>
        <w:t>Windows and Linux</w:t>
      </w:r>
    </w:p>
    <w:p w14:paraId="1F82112F" w14:textId="3C8DB1E1" w:rsidR="000B4C81" w:rsidRPr="00846964" w:rsidRDefault="00A23A31" w:rsidP="000B4C81">
      <w:pPr>
        <w:rPr>
          <w:rFonts w:ascii="Calibri" w:hAnsi="Calibri" w:cs="Calibri"/>
          <w:b/>
          <w:u w:val="single"/>
        </w:rPr>
      </w:pPr>
      <w:r w:rsidRPr="00846964">
        <w:rPr>
          <w:rFonts w:ascii="Calibri" w:hAnsi="Calibri" w:cs="Calibri"/>
          <w:b/>
          <w:u w:val="single"/>
        </w:rPr>
        <w:br/>
      </w:r>
      <w:r w:rsidR="000B4C81" w:rsidRPr="00846964">
        <w:rPr>
          <w:rFonts w:ascii="Calibri" w:hAnsi="Calibri" w:cs="Calibri"/>
          <w:b/>
          <w:u w:val="single"/>
        </w:rPr>
        <w:t>WORK ENVIRONMENT and TRAVEL</w:t>
      </w:r>
    </w:p>
    <w:p w14:paraId="5BD9E8C7" w14:textId="77777777" w:rsidR="000B4C81" w:rsidRPr="00846964" w:rsidRDefault="000B4C81" w:rsidP="000B4C81">
      <w:pPr>
        <w:pStyle w:val="p1"/>
        <w:rPr>
          <w:rFonts w:ascii="Calibri" w:hAnsi="Calibri" w:cs="Calibri"/>
          <w:color w:val="000000" w:themeColor="text1"/>
          <w:sz w:val="22"/>
          <w:szCs w:val="22"/>
        </w:rPr>
      </w:pPr>
      <w:r w:rsidRPr="00846964">
        <w:rPr>
          <w:rFonts w:ascii="Calibri" w:hAnsi="Calibri" w:cs="Calibri"/>
          <w:color w:val="000000" w:themeColor="text1"/>
          <w:sz w:val="22"/>
          <w:szCs w:val="22"/>
        </w:rPr>
        <w:t xml:space="preserve">The work environment characteristics described here are representative of those an employee encounters while performing the essential functions of this job. Reasonable accommodations may be made to enable qualified individuals with disabilities to perform the essential functions. The term "qualified individual with a disability" means an individual with a disability who, with or without reasonable accommodation, can perform the essential functions of the position.  While performing the duties of this job, the employee is regularly required to communicate professionally in person, over the telephone, through email and other electronic means, move about the office, handle various types of media and equipment, and visually or otherwise identify, observe and assess. The employee is occasionally required to </w:t>
      </w:r>
      <w:proofErr w:type="gramStart"/>
      <w:r w:rsidRPr="00846964">
        <w:rPr>
          <w:rFonts w:ascii="Calibri" w:hAnsi="Calibri" w:cs="Calibri"/>
          <w:color w:val="000000" w:themeColor="text1"/>
          <w:sz w:val="22"/>
          <w:szCs w:val="22"/>
        </w:rPr>
        <w:t>lift up</w:t>
      </w:r>
      <w:proofErr w:type="gramEnd"/>
      <w:r w:rsidRPr="00846964">
        <w:rPr>
          <w:rFonts w:ascii="Calibri" w:hAnsi="Calibri" w:cs="Calibri"/>
          <w:color w:val="000000" w:themeColor="text1"/>
          <w:sz w:val="22"/>
          <w:szCs w:val="22"/>
        </w:rPr>
        <w:t xml:space="preserve"> to 10 pounds unless otherwise specified in the job description.</w:t>
      </w:r>
    </w:p>
    <w:p w14:paraId="51C3F6AE" w14:textId="77777777" w:rsidR="000B4C81" w:rsidRPr="00846964" w:rsidRDefault="000B4C81" w:rsidP="000B4C81">
      <w:pPr>
        <w:pStyle w:val="p2"/>
        <w:rPr>
          <w:rFonts w:ascii="Calibri" w:hAnsi="Calibri" w:cs="Calibri"/>
          <w:color w:val="000000" w:themeColor="text1"/>
          <w:sz w:val="22"/>
          <w:szCs w:val="22"/>
        </w:rPr>
      </w:pPr>
    </w:p>
    <w:p w14:paraId="65DB49A0" w14:textId="77777777" w:rsidR="000B4C81" w:rsidRPr="00846964" w:rsidRDefault="000B4C81" w:rsidP="000B4C81">
      <w:pPr>
        <w:rPr>
          <w:rFonts w:ascii="Calibri" w:eastAsia="Times New Roman" w:hAnsi="Calibri" w:cs="Calibri"/>
        </w:rPr>
      </w:pPr>
      <w:r w:rsidRPr="00846964">
        <w:rPr>
          <w:rFonts w:ascii="Calibri" w:eastAsia="Times New Roman" w:hAnsi="Calibri" w:cs="Calibri"/>
          <w:i/>
          <w:color w:val="000000"/>
          <w:shd w:val="clear" w:color="auto" w:fill="FFFFFF"/>
        </w:rPr>
        <w:t>TeleTracking is committed to providing equal employment opportunity to all people in all aspects of the employment relationship, without discrimination because of race, age, sex, color, religion, national origin, disability or status as a Vietnam era or special disabled veteran or any other unlawful basis, as defined by applicable law, and fostering a workplace free of unlawful discrimination and retaliation. This policy affects decisions including, but not limited to, hiring, compensation, benefits, terms and conditions of employment, opportunities for promotion, transfer, layoffs, return from a layoff, training and development, and other privileges of employment. An integral part of TeleTracking’s commitment is to comply with all applicable federal, state and local laws concerning equal employment and affirmative action</w:t>
      </w:r>
      <w:r w:rsidRPr="00846964">
        <w:rPr>
          <w:rFonts w:ascii="Calibri" w:eastAsia="Times New Roman" w:hAnsi="Calibri" w:cs="Calibri"/>
          <w:color w:val="000000"/>
          <w:shd w:val="clear" w:color="auto" w:fill="FFFFFF"/>
        </w:rPr>
        <w:t>.</w:t>
      </w:r>
    </w:p>
    <w:p w14:paraId="28A465DA" w14:textId="77777777" w:rsidR="000B4C81" w:rsidRPr="00846964" w:rsidRDefault="000B4C81" w:rsidP="000B4C81">
      <w:pPr>
        <w:rPr>
          <w:rFonts w:ascii="Calibri" w:hAnsi="Calibri" w:cs="Calibri"/>
        </w:rPr>
      </w:pPr>
    </w:p>
    <w:sectPr w:rsidR="000B4C81" w:rsidRPr="00846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5C84"/>
    <w:multiLevelType w:val="hybridMultilevel"/>
    <w:tmpl w:val="0F2E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15289"/>
    <w:multiLevelType w:val="hybridMultilevel"/>
    <w:tmpl w:val="CA581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037E7"/>
    <w:multiLevelType w:val="hybridMultilevel"/>
    <w:tmpl w:val="D260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A4F88"/>
    <w:multiLevelType w:val="hybridMultilevel"/>
    <w:tmpl w:val="C9C6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95F29"/>
    <w:multiLevelType w:val="hybridMultilevel"/>
    <w:tmpl w:val="CD8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608E6"/>
    <w:multiLevelType w:val="hybridMultilevel"/>
    <w:tmpl w:val="2860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B5188"/>
    <w:multiLevelType w:val="hybridMultilevel"/>
    <w:tmpl w:val="3F400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D4D41"/>
    <w:multiLevelType w:val="hybridMultilevel"/>
    <w:tmpl w:val="E07A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17062"/>
    <w:multiLevelType w:val="hybridMultilevel"/>
    <w:tmpl w:val="8320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8728D"/>
    <w:multiLevelType w:val="hybridMultilevel"/>
    <w:tmpl w:val="A4EA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7"/>
  </w:num>
  <w:num w:numId="5">
    <w:abstractNumId w:val="6"/>
  </w:num>
  <w:num w:numId="6">
    <w:abstractNumId w:val="3"/>
  </w:num>
  <w:num w:numId="7">
    <w:abstractNumId w:val="8"/>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81"/>
    <w:rsid w:val="000006EC"/>
    <w:rsid w:val="00027F78"/>
    <w:rsid w:val="000919C8"/>
    <w:rsid w:val="000B4C81"/>
    <w:rsid w:val="000C304B"/>
    <w:rsid w:val="00144A61"/>
    <w:rsid w:val="001A2F4E"/>
    <w:rsid w:val="00235173"/>
    <w:rsid w:val="00255853"/>
    <w:rsid w:val="002D550B"/>
    <w:rsid w:val="003133FD"/>
    <w:rsid w:val="003355FD"/>
    <w:rsid w:val="0038378B"/>
    <w:rsid w:val="003B089C"/>
    <w:rsid w:val="004340D9"/>
    <w:rsid w:val="00481959"/>
    <w:rsid w:val="004D3E18"/>
    <w:rsid w:val="00533D3B"/>
    <w:rsid w:val="00534FF6"/>
    <w:rsid w:val="00544FBB"/>
    <w:rsid w:val="00660C70"/>
    <w:rsid w:val="0070723E"/>
    <w:rsid w:val="0073624E"/>
    <w:rsid w:val="00846964"/>
    <w:rsid w:val="008656DF"/>
    <w:rsid w:val="0087388B"/>
    <w:rsid w:val="008C52B3"/>
    <w:rsid w:val="008C5B3A"/>
    <w:rsid w:val="008F60C2"/>
    <w:rsid w:val="009B6CD0"/>
    <w:rsid w:val="00A23A31"/>
    <w:rsid w:val="00A75BB0"/>
    <w:rsid w:val="00AD717B"/>
    <w:rsid w:val="00AF3A31"/>
    <w:rsid w:val="00AF419E"/>
    <w:rsid w:val="00B06D3F"/>
    <w:rsid w:val="00C81662"/>
    <w:rsid w:val="00D017BA"/>
    <w:rsid w:val="00D13D26"/>
    <w:rsid w:val="00D6021D"/>
    <w:rsid w:val="00D928D9"/>
    <w:rsid w:val="00E9178F"/>
    <w:rsid w:val="00EE6658"/>
    <w:rsid w:val="00F20B10"/>
    <w:rsid w:val="00FC365D"/>
    <w:rsid w:val="00FE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04D2"/>
  <w15:chartTrackingRefBased/>
  <w15:docId w15:val="{4DBCC9FF-674F-43E6-AC1E-1B070C7E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C81"/>
    <w:pPr>
      <w:spacing w:after="0" w:line="240" w:lineRule="auto"/>
      <w:ind w:left="720"/>
      <w:contextualSpacing/>
    </w:pPr>
    <w:rPr>
      <w:sz w:val="24"/>
      <w:szCs w:val="24"/>
    </w:rPr>
  </w:style>
  <w:style w:type="paragraph" w:customStyle="1" w:styleId="p1">
    <w:name w:val="p1"/>
    <w:basedOn w:val="Normal"/>
    <w:rsid w:val="000B4C81"/>
    <w:pPr>
      <w:spacing w:after="0" w:line="240" w:lineRule="auto"/>
    </w:pPr>
    <w:rPr>
      <w:rFonts w:ascii="Helvetica" w:eastAsiaTheme="minorEastAsia" w:hAnsi="Helvetica" w:cs="Times New Roman"/>
      <w:color w:val="007600"/>
      <w:sz w:val="18"/>
      <w:szCs w:val="18"/>
    </w:rPr>
  </w:style>
  <w:style w:type="paragraph" w:customStyle="1" w:styleId="p2">
    <w:name w:val="p2"/>
    <w:basedOn w:val="Normal"/>
    <w:rsid w:val="000B4C81"/>
    <w:pPr>
      <w:spacing w:after="0" w:line="240" w:lineRule="auto"/>
    </w:pPr>
    <w:rPr>
      <w:rFonts w:ascii="Helvetica" w:eastAsiaTheme="minorEastAsia" w:hAnsi="Helvetica" w:cs="Times New Roman"/>
      <w:color w:val="007600"/>
      <w:sz w:val="17"/>
      <w:szCs w:val="17"/>
    </w:rPr>
  </w:style>
  <w:style w:type="paragraph" w:styleId="BalloonText">
    <w:name w:val="Balloon Text"/>
    <w:basedOn w:val="Normal"/>
    <w:link w:val="BalloonTextChar"/>
    <w:uiPriority w:val="99"/>
    <w:semiHidden/>
    <w:unhideWhenUsed/>
    <w:rsid w:val="002351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1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55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tracking.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D447562D41C468633AA3489128526" ma:contentTypeVersion="7" ma:contentTypeDescription="Create a new document." ma:contentTypeScope="" ma:versionID="70b2da2778f31f4ce15d09a376247c2d">
  <xsd:schema xmlns:xsd="http://www.w3.org/2001/XMLSchema" xmlns:xs="http://www.w3.org/2001/XMLSchema" xmlns:p="http://schemas.microsoft.com/office/2006/metadata/properties" xmlns:ns2="5193f293-f725-47dd-a7c6-50b7900590d3" xmlns:ns3="93fb2c0f-06b1-4261-9f1d-3e82b83c2197" targetNamespace="http://schemas.microsoft.com/office/2006/metadata/properties" ma:root="true" ma:fieldsID="12797adbe194caa8211dce557bb1928d" ns2:_="" ns3:_="">
    <xsd:import namespace="5193f293-f725-47dd-a7c6-50b7900590d3"/>
    <xsd:import namespace="93fb2c0f-06b1-4261-9f1d-3e82b83c21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3f293-f725-47dd-a7c6-50b7900590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b2c0f-06b1-4261-9f1d-3e82b83c21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289CA-4B07-428F-92E3-09582E251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3f293-f725-47dd-a7c6-50b7900590d3"/>
    <ds:schemaRef ds:uri="93fb2c0f-06b1-4261-9f1d-3e82b83c2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8985E-82BF-49C0-87FA-CD0821B4C6C0}">
  <ds:schemaRefs>
    <ds:schemaRef ds:uri="http://schemas.microsoft.com/office/infopath/2007/PartnerControls"/>
    <ds:schemaRef ds:uri="http://purl.org/dc/elements/1.1/"/>
    <ds:schemaRef ds:uri="http://schemas.microsoft.com/office/2006/metadata/properties"/>
    <ds:schemaRef ds:uri="http://purl.org/dc/terms/"/>
    <ds:schemaRef ds:uri="93fb2c0f-06b1-4261-9f1d-3e82b83c2197"/>
    <ds:schemaRef ds:uri="http://schemas.openxmlformats.org/package/2006/metadata/core-properties"/>
    <ds:schemaRef ds:uri="http://schemas.microsoft.com/office/2006/documentManagement/types"/>
    <ds:schemaRef ds:uri="5193f293-f725-47dd-a7c6-50b7900590d3"/>
    <ds:schemaRef ds:uri="http://www.w3.org/XML/1998/namespace"/>
    <ds:schemaRef ds:uri="http://purl.org/dc/dcmitype/"/>
  </ds:schemaRefs>
</ds:datastoreItem>
</file>

<file path=customXml/itemProps3.xml><?xml version="1.0" encoding="utf-8"?>
<ds:datastoreItem xmlns:ds="http://schemas.openxmlformats.org/officeDocument/2006/customXml" ds:itemID="{94DB97C7-5408-4001-AB75-794BFAB13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Wagner</dc:creator>
  <cp:keywords/>
  <dc:description/>
  <cp:lastModifiedBy>Sue Wingert</cp:lastModifiedBy>
  <cp:revision>16</cp:revision>
  <dcterms:created xsi:type="dcterms:W3CDTF">2019-05-08T19:10:00Z</dcterms:created>
  <dcterms:modified xsi:type="dcterms:W3CDTF">2019-05-08T19:20:00Z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0x010100859D447562D41C468633AA3489128526</vt:lpwstr>
  </property>
</Properties>
</file>