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F28C6" w:rsidRPr="00AF28C6" w:rsidRDefault="00416D58" w:rsidP="00AF28C6">
      <w:pPr>
        <w:jc w:val="center"/>
        <w:rPr>
          <w:b/>
          <w:sz w:val="28"/>
        </w:rPr>
      </w:pPr>
      <w:r>
        <w:rPr>
          <w:b/>
          <w:sz w:val="28"/>
        </w:rPr>
        <w:t>Modified</w:t>
      </w:r>
      <w:r w:rsidR="00AF28C6" w:rsidRPr="00AF28C6">
        <w:rPr>
          <w:b/>
          <w:sz w:val="28"/>
        </w:rPr>
        <w:t xml:space="preserve"> Value </w:t>
      </w:r>
      <w:r w:rsidR="00C962B3" w:rsidRPr="00AF28C6">
        <w:rPr>
          <w:b/>
          <w:sz w:val="28"/>
        </w:rPr>
        <w:t>Opportunity</w:t>
      </w:r>
      <w:r w:rsidR="00AF28C6" w:rsidRPr="00AF28C6">
        <w:rPr>
          <w:b/>
          <w:sz w:val="28"/>
        </w:rPr>
        <w:t xml:space="preserve"> Analysis</w:t>
      </w:r>
    </w:p>
    <w:p w:rsidR="00AF28C6" w:rsidRDefault="00AF28C6"/>
    <w:p w:rsidR="00416D58" w:rsidRDefault="00AF28C6">
      <w:r>
        <w:t xml:space="preserve">The chapter on Value Opportunity Analysis in Cagan &amp; Vogel’s </w:t>
      </w:r>
      <w:r w:rsidRPr="00AF28C6">
        <w:rPr>
          <w:i/>
        </w:rPr>
        <w:t>Creating Breakthrough Products</w:t>
      </w:r>
      <w:r>
        <w:rPr>
          <w:i/>
        </w:rPr>
        <w:t xml:space="preserve"> </w:t>
      </w:r>
      <w:r w:rsidRPr="00AF28C6">
        <w:t>covers</w:t>
      </w:r>
      <w:r>
        <w:t xml:space="preserve"> importa</w:t>
      </w:r>
      <w:r w:rsidR="00774985">
        <w:t>nt aspects of products that many</w:t>
      </w:r>
      <w:r>
        <w:t xml:space="preserve"> developers </w:t>
      </w:r>
      <w:r w:rsidR="00C962B3">
        <w:t>neither consider nor</w:t>
      </w:r>
      <w:r>
        <w:t xml:space="preserve"> understand. However, they are mostly taking about tangible products created by industrial designers. In reading the examples your need to translate the ideas to software services on mobile devices. Unless your service involves a new kind of dev</w:t>
      </w:r>
      <w:r w:rsidR="00774985">
        <w:t>ice you can ignore the parts re</w:t>
      </w:r>
      <w:r>
        <w:t>lating to aesthetics and ergonomics, except, perhaps, visual aesthetics.</w:t>
      </w:r>
    </w:p>
    <w:p w:rsidR="00416D58" w:rsidRDefault="00416D58"/>
    <w:p w:rsidR="00416D58" w:rsidRDefault="00416D58">
      <w:r>
        <w:t xml:space="preserve">Aesthetics and ergonomics could improve software products, but the simple fact is that a software item doesn't have to be as good as a potato peeler to make a lot of money. It has to be opportunistic. Youtube, Facebook, and Groupon (not to mention Microsoft Windows) are not notable for the quality of their interfaces. They just hit upon an need and some marketing tricks ahead of anyone else. </w:t>
      </w:r>
    </w:p>
    <w:p w:rsidR="00AF28C6" w:rsidRDefault="00AF28C6"/>
    <w:p w:rsidR="00AF28C6" w:rsidRDefault="00AF28C6">
      <w:r>
        <w:t xml:space="preserve">Also, many new services have another aspect not emphasized in the book: virility, or “viralness” in the sense of being procreative or capable of “going viral.”  This is a crucial feature of services like Facebook and Wikipedia that depend upon having many users to create value for each other. Such services are sometimes called platforms. They often involve </w:t>
      </w:r>
      <w:r w:rsidR="00C962B3">
        <w:t>crowd sourcing</w:t>
      </w:r>
      <w:r>
        <w:t>.</w:t>
      </w:r>
    </w:p>
    <w:p w:rsidR="00AF28C6" w:rsidRDefault="00AF28C6"/>
    <w:p w:rsidR="00AF28C6" w:rsidRDefault="00AF28C6">
      <w:r>
        <w:t>Virility has three sub-aspects:</w:t>
      </w:r>
    </w:p>
    <w:p w:rsidR="00AF28C6" w:rsidRDefault="00AF28C6"/>
    <w:p w:rsidR="008F0105" w:rsidRDefault="00C962B3">
      <w:r>
        <w:t>Transmissible</w:t>
      </w:r>
      <w:r w:rsidR="00AF28C6">
        <w:t xml:space="preserve">: the ability of one person’s use of the product or service to be passed to a new person. Usually this is accomplished by the use of the service being easily visible to non-users. For example, the Toyota Prius’s new and different body style announced to onlookers that it was an electric hybrid car while the Honda Civic hybrid looked like a regular Civic except for a small </w:t>
      </w:r>
      <w:r>
        <w:t>“Hybrid”</w:t>
      </w:r>
      <w:r w:rsidR="00AF28C6">
        <w:t xml:space="preserve"> on its </w:t>
      </w:r>
      <w:r>
        <w:t>rear.</w:t>
      </w:r>
      <w:r w:rsidR="00AF28C6">
        <w:t xml:space="preserve"> It is believed that the Prius was more successful partly because of this difference. </w:t>
      </w:r>
      <w:r w:rsidR="005F2EEC">
        <w:t>Diseases transmitted by air are more successful than ones requiring more direct contact between victims.</w:t>
      </w:r>
    </w:p>
    <w:p w:rsidR="008F0105" w:rsidRDefault="008F0105"/>
    <w:p w:rsidR="008F0105" w:rsidRDefault="008F0105">
      <w:r>
        <w:t xml:space="preserve">Evangelical: the </w:t>
      </w:r>
      <w:r w:rsidR="00C962B3">
        <w:t>impulse</w:t>
      </w:r>
      <w:r>
        <w:t xml:space="preserve"> of a user to </w:t>
      </w:r>
      <w:r w:rsidR="00C962B3">
        <w:t>encourage</w:t>
      </w:r>
      <w:r>
        <w:t xml:space="preserve"> others to buy and use a product or service. Beyond simply liking the offering this </w:t>
      </w:r>
      <w:r w:rsidR="00C962B3">
        <w:t>involves active</w:t>
      </w:r>
      <w:r>
        <w:t xml:space="preserve"> incentives. For example, Groupon’s requirement that a certain number of people needed to purchase a deal before anyone received the discount turns all the earlier purchasers into amateur </w:t>
      </w:r>
      <w:r w:rsidR="00C962B3">
        <w:t>salesmen</w:t>
      </w:r>
      <w:r>
        <w:t xml:space="preserve"> for the deal. It is completely natural and expected that they would encourage friends to also purchase something they wanted. May Kay Cosmetics attempts to make buyers into salesmen more explicitly. Chain letters are another example. Of course, many religions encourage their adherents to recruit new members with various intangible rewards.</w:t>
      </w:r>
    </w:p>
    <w:p w:rsidR="008F0105" w:rsidRDefault="008F0105"/>
    <w:p w:rsidR="005F2EEC" w:rsidRDefault="008F0105">
      <w:r>
        <w:t>Sustainable: the need for the user to continue to use or buy the offering. This is not just to sustain revenue but also to maint</w:t>
      </w:r>
      <w:r w:rsidR="005F2EEC">
        <w:t xml:space="preserve">ain the transmission and evangelizing that goes with it. </w:t>
      </w:r>
      <w:r w:rsidR="00C962B3">
        <w:t>Pharmaceutical</w:t>
      </w:r>
      <w:r w:rsidR="005F2EEC">
        <w:t xml:space="preserve"> companies prefer to invent drugs that people take forever rather than ones that cure them with one dose partly so that they remember its name an</w:t>
      </w:r>
      <w:r w:rsidR="00C962B3">
        <w:t>d</w:t>
      </w:r>
      <w:r w:rsidR="005F2EEC">
        <w:t xml:space="preserve"> advertise it to </w:t>
      </w:r>
      <w:r w:rsidR="00C962B3">
        <w:t>medicine</w:t>
      </w:r>
      <w:r w:rsidR="005F2EEC">
        <w:t xml:space="preserve"> cabinet snoops. The Ebola virus is not sustainable </w:t>
      </w:r>
      <w:r w:rsidR="00C962B3">
        <w:t>because</w:t>
      </w:r>
      <w:r w:rsidR="005F2EEC">
        <w:t xml:space="preserve"> it kills its victim so quickly while the common cold is very sustainable because its victim can walk around infecting others just by breathing. </w:t>
      </w:r>
    </w:p>
    <w:p w:rsidR="005F2EEC" w:rsidRDefault="005F2EEC"/>
    <w:p w:rsidR="00AF28C6" w:rsidRPr="00AF28C6" w:rsidRDefault="005F2EEC">
      <w:r>
        <w:t>In addition to these content changes we recommend the fol</w:t>
      </w:r>
      <w:r w:rsidR="00983108">
        <w:t>low</w:t>
      </w:r>
      <w:r>
        <w:t>ing kind of template for comparing services.</w:t>
      </w:r>
    </w:p>
    <w:p w:rsidR="00000F72" w:rsidRDefault="00000F72"/>
    <w:p w:rsidR="00000F72" w:rsidRDefault="00000F72"/>
    <w:p w:rsidR="00000F72" w:rsidRDefault="00000F72"/>
    <w:p w:rsidR="00000F72" w:rsidRDefault="00000F72"/>
    <w:p w:rsidR="00000F72" w:rsidRDefault="00000F72"/>
    <w:p w:rsidR="00000F72" w:rsidRDefault="00000F72"/>
    <w:p w:rsidR="00000F72" w:rsidRDefault="00000F72"/>
    <w:p w:rsidR="00000F72" w:rsidRDefault="00000F72"/>
    <w:p w:rsidR="00000F72" w:rsidRDefault="00000F72"/>
    <w:p w:rsidR="00000F72" w:rsidRDefault="00000F72"/>
    <w:p w:rsidR="00000F72" w:rsidRDefault="00000F72"/>
    <w:p w:rsidR="00000F72" w:rsidRDefault="00000F72"/>
    <w:p w:rsidR="00000F72" w:rsidRDefault="00000F72"/>
    <w:p w:rsidR="00000F72" w:rsidRDefault="00000F72"/>
    <w:p w:rsidR="00000F72" w:rsidRDefault="00000F72"/>
    <w:p w:rsidR="00000F72" w:rsidRDefault="00000F72"/>
    <w:p w:rsidR="00000F72" w:rsidRDefault="00000F72"/>
    <w:p w:rsidR="00000F72" w:rsidRDefault="00000F72"/>
    <w:p w:rsidR="00000F72" w:rsidRDefault="00000F72"/>
    <w:p w:rsidR="00AF28C6" w:rsidRDefault="00AF28C6"/>
    <w:tbl>
      <w:tblPr>
        <w:tblStyle w:val="TableGrid"/>
        <w:tblW w:w="12952" w:type="dxa"/>
        <w:tblLook w:val="00BF"/>
      </w:tblPr>
      <w:tblGrid>
        <w:gridCol w:w="1453"/>
        <w:gridCol w:w="1887"/>
        <w:gridCol w:w="1891"/>
        <w:gridCol w:w="1884"/>
        <w:gridCol w:w="1947"/>
        <w:gridCol w:w="1789"/>
        <w:gridCol w:w="2101"/>
      </w:tblGrid>
      <w:tr w:rsidR="00E76085">
        <w:tc>
          <w:tcPr>
            <w:tcW w:w="3340" w:type="dxa"/>
            <w:gridSpan w:val="2"/>
            <w:tcBorders>
              <w:top w:val="nil"/>
              <w:left w:val="nil"/>
            </w:tcBorders>
          </w:tcPr>
          <w:p w:rsidR="00E76085" w:rsidRDefault="00E76085" w:rsidP="00E76085">
            <w:pPr>
              <w:jc w:val="center"/>
            </w:pPr>
          </w:p>
        </w:tc>
        <w:tc>
          <w:tcPr>
            <w:tcW w:w="3775" w:type="dxa"/>
            <w:gridSpan w:val="2"/>
          </w:tcPr>
          <w:p w:rsidR="00E76085" w:rsidRDefault="00E76085" w:rsidP="00E76085">
            <w:pPr>
              <w:jc w:val="center"/>
            </w:pPr>
            <w:r>
              <w:t>Service1</w:t>
            </w:r>
          </w:p>
        </w:tc>
        <w:tc>
          <w:tcPr>
            <w:tcW w:w="3736" w:type="dxa"/>
            <w:gridSpan w:val="2"/>
          </w:tcPr>
          <w:p w:rsidR="00E76085" w:rsidRDefault="00E76085" w:rsidP="00E76085">
            <w:pPr>
              <w:jc w:val="center"/>
            </w:pPr>
            <w:r>
              <w:t>Service2</w:t>
            </w:r>
          </w:p>
        </w:tc>
        <w:tc>
          <w:tcPr>
            <w:tcW w:w="2101" w:type="dxa"/>
          </w:tcPr>
          <w:p w:rsidR="00E76085" w:rsidRDefault="00E76085" w:rsidP="00E76085">
            <w:pPr>
              <w:jc w:val="center"/>
            </w:pPr>
            <w:r>
              <w:t>Service3</w:t>
            </w:r>
          </w:p>
        </w:tc>
      </w:tr>
      <w:tr w:rsidR="00E76085">
        <w:tc>
          <w:tcPr>
            <w:tcW w:w="3340" w:type="dxa"/>
            <w:gridSpan w:val="2"/>
            <w:tcBorders>
              <w:top w:val="nil"/>
              <w:left w:val="nil"/>
            </w:tcBorders>
          </w:tcPr>
          <w:p w:rsidR="00E76085" w:rsidRDefault="00E76085"/>
        </w:tc>
        <w:tc>
          <w:tcPr>
            <w:tcW w:w="1891" w:type="dxa"/>
          </w:tcPr>
          <w:p w:rsidR="00E76085" w:rsidRDefault="00E76085">
            <w:r>
              <w:t>Role1</w:t>
            </w:r>
          </w:p>
        </w:tc>
        <w:tc>
          <w:tcPr>
            <w:tcW w:w="1884" w:type="dxa"/>
          </w:tcPr>
          <w:p w:rsidR="00E76085" w:rsidRDefault="00E76085">
            <w:r>
              <w:t>Role2</w:t>
            </w:r>
          </w:p>
        </w:tc>
        <w:tc>
          <w:tcPr>
            <w:tcW w:w="1947" w:type="dxa"/>
          </w:tcPr>
          <w:p w:rsidR="00E76085" w:rsidRDefault="00E76085">
            <w:r>
              <w:t>Role1</w:t>
            </w:r>
          </w:p>
        </w:tc>
        <w:tc>
          <w:tcPr>
            <w:tcW w:w="1789" w:type="dxa"/>
          </w:tcPr>
          <w:p w:rsidR="00E76085" w:rsidRDefault="00E76085">
            <w:r>
              <w:t>Role</w:t>
            </w:r>
            <w:r w:rsidR="00E34F63">
              <w:t>2</w:t>
            </w:r>
          </w:p>
        </w:tc>
        <w:tc>
          <w:tcPr>
            <w:tcW w:w="2101" w:type="dxa"/>
          </w:tcPr>
          <w:p w:rsidR="00E76085" w:rsidRDefault="00E76085"/>
        </w:tc>
      </w:tr>
      <w:tr w:rsidR="00E76085">
        <w:tc>
          <w:tcPr>
            <w:tcW w:w="1453" w:type="dxa"/>
            <w:vMerge w:val="restart"/>
          </w:tcPr>
          <w:p w:rsidR="00E76085" w:rsidRDefault="00E76085">
            <w:r>
              <w:t>Emotion</w:t>
            </w:r>
          </w:p>
        </w:tc>
        <w:tc>
          <w:tcPr>
            <w:tcW w:w="1887" w:type="dxa"/>
          </w:tcPr>
          <w:p w:rsidR="00E76085" w:rsidRDefault="00E76085">
            <w:r>
              <w:t>Adventure</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Independence</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Security</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Sensuality</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Confidence</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Power</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val="restart"/>
          </w:tcPr>
          <w:p w:rsidR="00E76085" w:rsidRDefault="00E76085">
            <w:r>
              <w:t>Ergonomics</w:t>
            </w:r>
          </w:p>
        </w:tc>
        <w:tc>
          <w:tcPr>
            <w:tcW w:w="1887" w:type="dxa"/>
          </w:tcPr>
          <w:p w:rsidR="00E76085" w:rsidRDefault="00E76085">
            <w:r>
              <w:t>Comfort</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Safety</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Ease of use</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val="restart"/>
          </w:tcPr>
          <w:p w:rsidR="00E76085" w:rsidRDefault="00E76085">
            <w:r>
              <w:t>Identity</w:t>
            </w:r>
          </w:p>
        </w:tc>
        <w:tc>
          <w:tcPr>
            <w:tcW w:w="1887" w:type="dxa"/>
          </w:tcPr>
          <w:p w:rsidR="00E76085" w:rsidRDefault="00E76085">
            <w:r>
              <w:t>Timeliness</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Sense of place</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Personality</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val="restart"/>
          </w:tcPr>
          <w:p w:rsidR="00E76085" w:rsidRDefault="00E76085">
            <w:r>
              <w:t>Impact</w:t>
            </w:r>
          </w:p>
        </w:tc>
        <w:tc>
          <w:tcPr>
            <w:tcW w:w="1887" w:type="dxa"/>
          </w:tcPr>
          <w:p w:rsidR="00E76085" w:rsidRDefault="00E76085">
            <w:r>
              <w:t>Social</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Environmental</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val="restart"/>
          </w:tcPr>
          <w:p w:rsidR="00E76085" w:rsidRDefault="00E76085">
            <w:r>
              <w:t>Core Technology</w:t>
            </w:r>
          </w:p>
        </w:tc>
        <w:tc>
          <w:tcPr>
            <w:tcW w:w="1887" w:type="dxa"/>
          </w:tcPr>
          <w:p w:rsidR="00E76085" w:rsidRDefault="00E76085">
            <w:r>
              <w:t>Reliable</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Enabling</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blPrEx>
          <w:tblLook w:val="04A0"/>
        </w:tblPrEx>
        <w:tc>
          <w:tcPr>
            <w:tcW w:w="1453" w:type="dxa"/>
            <w:vMerge w:val="restart"/>
          </w:tcPr>
          <w:p w:rsidR="00E76085" w:rsidRDefault="00E76085">
            <w:r>
              <w:t>Virility</w:t>
            </w:r>
          </w:p>
        </w:tc>
        <w:tc>
          <w:tcPr>
            <w:tcW w:w="1887" w:type="dxa"/>
          </w:tcPr>
          <w:p w:rsidR="00E76085" w:rsidRDefault="00C962B3">
            <w:r>
              <w:t>Transmissible</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blPrEx>
          <w:tblLook w:val="04A0"/>
        </w:tblPrEx>
        <w:tc>
          <w:tcPr>
            <w:tcW w:w="1453" w:type="dxa"/>
            <w:vMerge/>
          </w:tcPr>
          <w:p w:rsidR="00E76085" w:rsidRDefault="00E76085"/>
        </w:tc>
        <w:tc>
          <w:tcPr>
            <w:tcW w:w="1887" w:type="dxa"/>
          </w:tcPr>
          <w:p w:rsidR="00E76085" w:rsidRDefault="00E76085">
            <w:r>
              <w:t>Evangelical</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blPrEx>
          <w:tblLook w:val="04A0"/>
        </w:tblPrEx>
        <w:tc>
          <w:tcPr>
            <w:tcW w:w="1453" w:type="dxa"/>
            <w:vMerge/>
          </w:tcPr>
          <w:p w:rsidR="00E76085" w:rsidRDefault="00E76085"/>
        </w:tc>
        <w:tc>
          <w:tcPr>
            <w:tcW w:w="1887" w:type="dxa"/>
          </w:tcPr>
          <w:p w:rsidR="00E76085" w:rsidRDefault="00E76085">
            <w:r>
              <w:t>Sustained</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bl>
    <w:p w:rsidR="00983108" w:rsidRDefault="00983108"/>
    <w:p w:rsidR="00983108" w:rsidRDefault="00983108"/>
    <w:p w:rsidR="00606BC2" w:rsidRDefault="00E34F63">
      <w:r>
        <w:t xml:space="preserve">Some services may have different kinds of participants, so make sub-columns for their roles. </w:t>
      </w:r>
      <w:r w:rsidR="00983108">
        <w:t xml:space="preserve">You should say whatever is relevant in any box. The purpose is not so much to rank the </w:t>
      </w:r>
      <w:r w:rsidR="00C962B3">
        <w:t>services</w:t>
      </w:r>
      <w:r w:rsidR="00983108">
        <w:t xml:space="preserve"> as explain how each has or lacks the desired attribute.</w:t>
      </w:r>
      <w:r w:rsidR="00606BC2">
        <w:t xml:space="preserve"> </w:t>
      </w:r>
      <w:r w:rsidR="006D74AF">
        <w:t xml:space="preserve">In fact, the exercise of filling out the table often inspires re-design or </w:t>
      </w:r>
      <w:r w:rsidR="00C962B3">
        <w:t>additions</w:t>
      </w:r>
      <w:r w:rsidR="006D74AF">
        <w:t xml:space="preserve"> to a service. </w:t>
      </w:r>
      <w:r w:rsidR="00606BC2">
        <w:t xml:space="preserve">As an example, let us return to the urban transportation </w:t>
      </w:r>
      <w:r>
        <w:t>services</w:t>
      </w:r>
      <w:r w:rsidR="00606BC2">
        <w:t>.</w:t>
      </w:r>
    </w:p>
    <w:p w:rsidR="00606BC2" w:rsidRDefault="00606BC2" w:rsidP="003A10C0">
      <w:pPr>
        <w:jc w:val="center"/>
      </w:pPr>
    </w:p>
    <w:tbl>
      <w:tblPr>
        <w:tblStyle w:val="TableGrid"/>
        <w:tblW w:w="14562" w:type="dxa"/>
        <w:tblInd w:w="-504" w:type="dxa"/>
        <w:tblLook w:val="00BF"/>
      </w:tblPr>
      <w:tblGrid>
        <w:gridCol w:w="1458"/>
        <w:gridCol w:w="1944"/>
        <w:gridCol w:w="2210"/>
        <w:gridCol w:w="2210"/>
        <w:gridCol w:w="2247"/>
        <w:gridCol w:w="2426"/>
        <w:gridCol w:w="2067"/>
      </w:tblGrid>
      <w:tr w:rsidR="003A10C0">
        <w:tc>
          <w:tcPr>
            <w:tcW w:w="3402" w:type="dxa"/>
            <w:gridSpan w:val="2"/>
            <w:tcBorders>
              <w:top w:val="nil"/>
              <w:left w:val="nil"/>
            </w:tcBorders>
          </w:tcPr>
          <w:p w:rsidR="003A10C0" w:rsidRDefault="003A10C0"/>
        </w:tc>
        <w:tc>
          <w:tcPr>
            <w:tcW w:w="4420" w:type="dxa"/>
            <w:gridSpan w:val="2"/>
          </w:tcPr>
          <w:p w:rsidR="003A10C0" w:rsidRDefault="00C962B3" w:rsidP="003A10C0">
            <w:pPr>
              <w:jc w:val="center"/>
            </w:pPr>
            <w:r>
              <w:t>Rideshare</w:t>
            </w:r>
          </w:p>
        </w:tc>
        <w:tc>
          <w:tcPr>
            <w:tcW w:w="2247" w:type="dxa"/>
          </w:tcPr>
          <w:p w:rsidR="003A10C0" w:rsidRDefault="003A10C0">
            <w:r>
              <w:t>Telecommute</w:t>
            </w:r>
          </w:p>
        </w:tc>
        <w:tc>
          <w:tcPr>
            <w:tcW w:w="2426" w:type="dxa"/>
          </w:tcPr>
          <w:p w:rsidR="003A10C0" w:rsidRDefault="003A10C0">
            <w:r>
              <w:t>Car</w:t>
            </w:r>
          </w:p>
        </w:tc>
        <w:tc>
          <w:tcPr>
            <w:tcW w:w="2067" w:type="dxa"/>
          </w:tcPr>
          <w:p w:rsidR="003A10C0" w:rsidRDefault="003A10C0">
            <w:r>
              <w:t>Public Transit</w:t>
            </w:r>
          </w:p>
        </w:tc>
      </w:tr>
      <w:tr w:rsidR="003A10C0">
        <w:tc>
          <w:tcPr>
            <w:tcW w:w="3402" w:type="dxa"/>
            <w:gridSpan w:val="2"/>
            <w:tcBorders>
              <w:top w:val="nil"/>
              <w:left w:val="nil"/>
            </w:tcBorders>
          </w:tcPr>
          <w:p w:rsidR="003A10C0" w:rsidRDefault="003A10C0"/>
        </w:tc>
        <w:tc>
          <w:tcPr>
            <w:tcW w:w="2210" w:type="dxa"/>
          </w:tcPr>
          <w:p w:rsidR="003A10C0" w:rsidRDefault="003A10C0">
            <w:r>
              <w:t>Rider</w:t>
            </w:r>
          </w:p>
        </w:tc>
        <w:tc>
          <w:tcPr>
            <w:tcW w:w="2210" w:type="dxa"/>
          </w:tcPr>
          <w:p w:rsidR="003A10C0" w:rsidRDefault="003A10C0">
            <w:r>
              <w:t>Driver</w:t>
            </w:r>
          </w:p>
        </w:tc>
        <w:tc>
          <w:tcPr>
            <w:tcW w:w="2247" w:type="dxa"/>
          </w:tcPr>
          <w:p w:rsidR="003A10C0" w:rsidRDefault="003A10C0"/>
        </w:tc>
        <w:tc>
          <w:tcPr>
            <w:tcW w:w="2426" w:type="dxa"/>
          </w:tcPr>
          <w:p w:rsidR="003A10C0" w:rsidRDefault="003A10C0"/>
        </w:tc>
        <w:tc>
          <w:tcPr>
            <w:tcW w:w="2067" w:type="dxa"/>
          </w:tcPr>
          <w:p w:rsidR="003A10C0" w:rsidRDefault="003A10C0"/>
        </w:tc>
      </w:tr>
      <w:tr w:rsidR="003A10C0">
        <w:tc>
          <w:tcPr>
            <w:tcW w:w="1458" w:type="dxa"/>
            <w:vMerge w:val="restart"/>
          </w:tcPr>
          <w:p w:rsidR="003A10C0" w:rsidRDefault="003A10C0">
            <w:r>
              <w:t>Emotion</w:t>
            </w:r>
          </w:p>
        </w:tc>
        <w:tc>
          <w:tcPr>
            <w:tcW w:w="1944" w:type="dxa"/>
          </w:tcPr>
          <w:p w:rsidR="003A10C0" w:rsidRDefault="003A10C0">
            <w:r>
              <w:t>Adventure</w:t>
            </w:r>
          </w:p>
        </w:tc>
        <w:tc>
          <w:tcPr>
            <w:tcW w:w="4420" w:type="dxa"/>
            <w:gridSpan w:val="2"/>
          </w:tcPr>
          <w:p w:rsidR="003A10C0" w:rsidRDefault="003A10C0">
            <w:r>
              <w:t>Meeting new people</w:t>
            </w:r>
          </w:p>
        </w:tc>
        <w:tc>
          <w:tcPr>
            <w:tcW w:w="2247" w:type="dxa"/>
          </w:tcPr>
          <w:p w:rsidR="003A10C0" w:rsidRDefault="003A10C0"/>
        </w:tc>
        <w:tc>
          <w:tcPr>
            <w:tcW w:w="2426" w:type="dxa"/>
          </w:tcPr>
          <w:p w:rsidR="003A10C0" w:rsidRDefault="003A10C0">
            <w:r>
              <w:t>For teenagers</w:t>
            </w:r>
          </w:p>
        </w:tc>
        <w:tc>
          <w:tcPr>
            <w:tcW w:w="2067" w:type="dxa"/>
          </w:tcPr>
          <w:p w:rsidR="003A10C0" w:rsidRDefault="003A10C0">
            <w:r>
              <w:t>Not really</w:t>
            </w:r>
          </w:p>
        </w:tc>
      </w:tr>
      <w:tr w:rsidR="003A10C0">
        <w:tc>
          <w:tcPr>
            <w:tcW w:w="1458" w:type="dxa"/>
            <w:vMerge/>
          </w:tcPr>
          <w:p w:rsidR="003A10C0" w:rsidRDefault="003A10C0"/>
        </w:tc>
        <w:tc>
          <w:tcPr>
            <w:tcW w:w="1944" w:type="dxa"/>
          </w:tcPr>
          <w:p w:rsidR="003A10C0" w:rsidRDefault="003A10C0">
            <w:r>
              <w:t>Independence</w:t>
            </w:r>
          </w:p>
        </w:tc>
        <w:tc>
          <w:tcPr>
            <w:tcW w:w="2210" w:type="dxa"/>
          </w:tcPr>
          <w:p w:rsidR="003A10C0" w:rsidRDefault="003A10C0">
            <w:r>
              <w:t>Little</w:t>
            </w:r>
          </w:p>
        </w:tc>
        <w:tc>
          <w:tcPr>
            <w:tcW w:w="2210" w:type="dxa"/>
          </w:tcPr>
          <w:p w:rsidR="003A10C0" w:rsidRDefault="003A10C0">
            <w:r>
              <w:t>Some constraints</w:t>
            </w:r>
          </w:p>
        </w:tc>
        <w:tc>
          <w:tcPr>
            <w:tcW w:w="2247" w:type="dxa"/>
          </w:tcPr>
          <w:p w:rsidR="003A10C0" w:rsidRDefault="003A10C0">
            <w:r>
              <w:t>Yes, but tethered</w:t>
            </w:r>
          </w:p>
        </w:tc>
        <w:tc>
          <w:tcPr>
            <w:tcW w:w="2426" w:type="dxa"/>
          </w:tcPr>
          <w:p w:rsidR="003A10C0" w:rsidRDefault="003A10C0">
            <w:r>
              <w:t>Yes</w:t>
            </w:r>
          </w:p>
        </w:tc>
        <w:tc>
          <w:tcPr>
            <w:tcW w:w="2067" w:type="dxa"/>
          </w:tcPr>
          <w:p w:rsidR="003A10C0" w:rsidRDefault="003A10C0">
            <w:r>
              <w:t>No</w:t>
            </w:r>
          </w:p>
        </w:tc>
      </w:tr>
      <w:tr w:rsidR="003A10C0">
        <w:tc>
          <w:tcPr>
            <w:tcW w:w="1458" w:type="dxa"/>
            <w:vMerge/>
          </w:tcPr>
          <w:p w:rsidR="003A10C0" w:rsidRDefault="003A10C0"/>
        </w:tc>
        <w:tc>
          <w:tcPr>
            <w:tcW w:w="1944" w:type="dxa"/>
          </w:tcPr>
          <w:p w:rsidR="003A10C0" w:rsidRDefault="003A10C0">
            <w:r>
              <w:t>Security/Privacy</w:t>
            </w:r>
          </w:p>
        </w:tc>
        <w:tc>
          <w:tcPr>
            <w:tcW w:w="4420" w:type="dxa"/>
            <w:gridSpan w:val="2"/>
          </w:tcPr>
          <w:p w:rsidR="003A10C0" w:rsidRDefault="003A10C0">
            <w:r>
              <w:t>Sharing can be uncomfortable.</w:t>
            </w:r>
          </w:p>
        </w:tc>
        <w:tc>
          <w:tcPr>
            <w:tcW w:w="2247" w:type="dxa"/>
          </w:tcPr>
          <w:p w:rsidR="003A10C0" w:rsidRDefault="003A10C0">
            <w:r>
              <w:t>Yes</w:t>
            </w:r>
          </w:p>
        </w:tc>
        <w:tc>
          <w:tcPr>
            <w:tcW w:w="2426" w:type="dxa"/>
          </w:tcPr>
          <w:p w:rsidR="003A10C0" w:rsidRDefault="003A10C0">
            <w:r>
              <w:t>Yes</w:t>
            </w:r>
          </w:p>
        </w:tc>
        <w:tc>
          <w:tcPr>
            <w:tcW w:w="2067" w:type="dxa"/>
          </w:tcPr>
          <w:p w:rsidR="003A10C0" w:rsidRDefault="003A10C0">
            <w:r>
              <w:t>No</w:t>
            </w:r>
          </w:p>
        </w:tc>
      </w:tr>
      <w:tr w:rsidR="003A10C0">
        <w:tc>
          <w:tcPr>
            <w:tcW w:w="1458" w:type="dxa"/>
            <w:vMerge/>
          </w:tcPr>
          <w:p w:rsidR="003A10C0" w:rsidRDefault="003A10C0"/>
        </w:tc>
        <w:tc>
          <w:tcPr>
            <w:tcW w:w="1944" w:type="dxa"/>
          </w:tcPr>
          <w:p w:rsidR="003A10C0" w:rsidRDefault="003A10C0">
            <w:r>
              <w:t>Sensuality</w:t>
            </w:r>
          </w:p>
        </w:tc>
        <w:tc>
          <w:tcPr>
            <w:tcW w:w="2210" w:type="dxa"/>
          </w:tcPr>
          <w:p w:rsidR="003A10C0" w:rsidRDefault="003A10C0"/>
        </w:tc>
        <w:tc>
          <w:tcPr>
            <w:tcW w:w="2210" w:type="dxa"/>
          </w:tcPr>
          <w:p w:rsidR="003A10C0" w:rsidRDefault="003A10C0"/>
        </w:tc>
        <w:tc>
          <w:tcPr>
            <w:tcW w:w="2247" w:type="dxa"/>
          </w:tcPr>
          <w:p w:rsidR="003A10C0" w:rsidRDefault="003A10C0"/>
        </w:tc>
        <w:tc>
          <w:tcPr>
            <w:tcW w:w="2426" w:type="dxa"/>
          </w:tcPr>
          <w:p w:rsidR="003A10C0" w:rsidRDefault="003A10C0">
            <w:r>
              <w:t>Movement</w:t>
            </w:r>
          </w:p>
        </w:tc>
        <w:tc>
          <w:tcPr>
            <w:tcW w:w="2067" w:type="dxa"/>
          </w:tcPr>
          <w:p w:rsidR="003A10C0" w:rsidRDefault="003A10C0"/>
        </w:tc>
      </w:tr>
      <w:tr w:rsidR="003A10C0">
        <w:tc>
          <w:tcPr>
            <w:tcW w:w="1458" w:type="dxa"/>
            <w:vMerge/>
          </w:tcPr>
          <w:p w:rsidR="003A10C0" w:rsidRDefault="003A10C0"/>
        </w:tc>
        <w:tc>
          <w:tcPr>
            <w:tcW w:w="1944" w:type="dxa"/>
          </w:tcPr>
          <w:p w:rsidR="003A10C0" w:rsidRDefault="003A10C0">
            <w:r>
              <w:t>Confidence</w:t>
            </w:r>
          </w:p>
        </w:tc>
        <w:tc>
          <w:tcPr>
            <w:tcW w:w="2210" w:type="dxa"/>
          </w:tcPr>
          <w:p w:rsidR="003A10C0" w:rsidRDefault="003A10C0">
            <w:r>
              <w:t>Les</w:t>
            </w:r>
          </w:p>
        </w:tc>
        <w:tc>
          <w:tcPr>
            <w:tcW w:w="2210" w:type="dxa"/>
          </w:tcPr>
          <w:p w:rsidR="003A10C0" w:rsidRDefault="003A10C0">
            <w:r>
              <w:t>More</w:t>
            </w:r>
          </w:p>
        </w:tc>
        <w:tc>
          <w:tcPr>
            <w:tcW w:w="2247" w:type="dxa"/>
          </w:tcPr>
          <w:p w:rsidR="003A10C0" w:rsidRDefault="003A10C0"/>
        </w:tc>
        <w:tc>
          <w:tcPr>
            <w:tcW w:w="2426" w:type="dxa"/>
          </w:tcPr>
          <w:p w:rsidR="003A10C0" w:rsidRDefault="003A10C0"/>
        </w:tc>
        <w:tc>
          <w:tcPr>
            <w:tcW w:w="2067" w:type="dxa"/>
          </w:tcPr>
          <w:p w:rsidR="003A10C0" w:rsidRDefault="003A10C0">
            <w:r>
              <w:t>No</w:t>
            </w:r>
          </w:p>
        </w:tc>
      </w:tr>
      <w:tr w:rsidR="003A10C0">
        <w:tc>
          <w:tcPr>
            <w:tcW w:w="1458" w:type="dxa"/>
            <w:vMerge/>
          </w:tcPr>
          <w:p w:rsidR="003A10C0" w:rsidRDefault="003A10C0"/>
        </w:tc>
        <w:tc>
          <w:tcPr>
            <w:tcW w:w="1944" w:type="dxa"/>
          </w:tcPr>
          <w:p w:rsidR="003A10C0" w:rsidRDefault="003A10C0">
            <w:r>
              <w:t>Power</w:t>
            </w:r>
          </w:p>
        </w:tc>
        <w:tc>
          <w:tcPr>
            <w:tcW w:w="2210" w:type="dxa"/>
          </w:tcPr>
          <w:p w:rsidR="003A10C0" w:rsidRDefault="003A10C0">
            <w:r>
              <w:t>No</w:t>
            </w:r>
          </w:p>
        </w:tc>
        <w:tc>
          <w:tcPr>
            <w:tcW w:w="2210" w:type="dxa"/>
          </w:tcPr>
          <w:p w:rsidR="003A10C0" w:rsidRDefault="003A10C0">
            <w:r>
              <w:t>Yes</w:t>
            </w:r>
          </w:p>
        </w:tc>
        <w:tc>
          <w:tcPr>
            <w:tcW w:w="2247" w:type="dxa"/>
          </w:tcPr>
          <w:p w:rsidR="003A10C0" w:rsidRDefault="003A10C0">
            <w:r>
              <w:t>Yes, can shut out</w:t>
            </w:r>
          </w:p>
        </w:tc>
        <w:tc>
          <w:tcPr>
            <w:tcW w:w="2426" w:type="dxa"/>
          </w:tcPr>
          <w:p w:rsidR="003A10C0" w:rsidRDefault="003A10C0">
            <w:r>
              <w:t>Yes</w:t>
            </w:r>
          </w:p>
        </w:tc>
        <w:tc>
          <w:tcPr>
            <w:tcW w:w="2067" w:type="dxa"/>
          </w:tcPr>
          <w:p w:rsidR="003A10C0" w:rsidRDefault="003A10C0">
            <w:r>
              <w:t>No</w:t>
            </w:r>
          </w:p>
        </w:tc>
      </w:tr>
      <w:tr w:rsidR="003A10C0">
        <w:tc>
          <w:tcPr>
            <w:tcW w:w="1458" w:type="dxa"/>
            <w:vMerge w:val="restart"/>
          </w:tcPr>
          <w:p w:rsidR="003A10C0" w:rsidRDefault="003A10C0">
            <w:r>
              <w:t>Ergonomics</w:t>
            </w:r>
          </w:p>
        </w:tc>
        <w:tc>
          <w:tcPr>
            <w:tcW w:w="1944" w:type="dxa"/>
          </w:tcPr>
          <w:p w:rsidR="003A10C0" w:rsidRDefault="003A10C0">
            <w:r>
              <w:t>Comfort</w:t>
            </w:r>
          </w:p>
        </w:tc>
        <w:tc>
          <w:tcPr>
            <w:tcW w:w="4420" w:type="dxa"/>
            <w:gridSpan w:val="2"/>
          </w:tcPr>
          <w:p w:rsidR="003A10C0" w:rsidRDefault="003A10C0" w:rsidP="003A10C0">
            <w:pPr>
              <w:jc w:val="center"/>
            </w:pPr>
            <w:r>
              <w:t>Yes</w:t>
            </w:r>
          </w:p>
        </w:tc>
        <w:tc>
          <w:tcPr>
            <w:tcW w:w="2247" w:type="dxa"/>
          </w:tcPr>
          <w:p w:rsidR="003A10C0" w:rsidRDefault="003A10C0">
            <w:r>
              <w:t>Yes</w:t>
            </w:r>
          </w:p>
        </w:tc>
        <w:tc>
          <w:tcPr>
            <w:tcW w:w="2426" w:type="dxa"/>
          </w:tcPr>
          <w:p w:rsidR="003A10C0" w:rsidRDefault="003A10C0">
            <w:r>
              <w:t>Yes</w:t>
            </w:r>
          </w:p>
        </w:tc>
        <w:tc>
          <w:tcPr>
            <w:tcW w:w="2067" w:type="dxa"/>
          </w:tcPr>
          <w:p w:rsidR="003A10C0" w:rsidRDefault="003A10C0">
            <w:r>
              <w:t>No</w:t>
            </w:r>
          </w:p>
        </w:tc>
      </w:tr>
      <w:tr w:rsidR="003A10C0">
        <w:tc>
          <w:tcPr>
            <w:tcW w:w="1458" w:type="dxa"/>
            <w:vMerge/>
          </w:tcPr>
          <w:p w:rsidR="003A10C0" w:rsidRDefault="003A10C0"/>
        </w:tc>
        <w:tc>
          <w:tcPr>
            <w:tcW w:w="1944" w:type="dxa"/>
          </w:tcPr>
          <w:p w:rsidR="003A10C0" w:rsidRDefault="003A10C0">
            <w:r>
              <w:t>Safety</w:t>
            </w:r>
          </w:p>
        </w:tc>
        <w:tc>
          <w:tcPr>
            <w:tcW w:w="2210" w:type="dxa"/>
          </w:tcPr>
          <w:p w:rsidR="003A10C0" w:rsidRDefault="003A10C0" w:rsidP="007A5EE1">
            <w:r>
              <w:t>Good driver?</w:t>
            </w:r>
          </w:p>
        </w:tc>
        <w:tc>
          <w:tcPr>
            <w:tcW w:w="2210" w:type="dxa"/>
          </w:tcPr>
          <w:p w:rsidR="003A10C0" w:rsidRDefault="003A10C0" w:rsidP="007A5EE1">
            <w:r>
              <w:t>Is companion OK?</w:t>
            </w:r>
          </w:p>
        </w:tc>
        <w:tc>
          <w:tcPr>
            <w:tcW w:w="2247" w:type="dxa"/>
          </w:tcPr>
          <w:p w:rsidR="003A10C0" w:rsidRDefault="003A10C0">
            <w:r>
              <w:t>Yes</w:t>
            </w:r>
          </w:p>
        </w:tc>
        <w:tc>
          <w:tcPr>
            <w:tcW w:w="2426" w:type="dxa"/>
          </w:tcPr>
          <w:p w:rsidR="003A10C0" w:rsidRDefault="003A10C0">
            <w:r>
              <w:t>Maybe.</w:t>
            </w:r>
          </w:p>
        </w:tc>
        <w:tc>
          <w:tcPr>
            <w:tcW w:w="2067" w:type="dxa"/>
          </w:tcPr>
          <w:p w:rsidR="003A10C0" w:rsidRDefault="003A10C0">
            <w:r>
              <w:t>Yes</w:t>
            </w:r>
          </w:p>
        </w:tc>
      </w:tr>
      <w:tr w:rsidR="00774985">
        <w:tc>
          <w:tcPr>
            <w:tcW w:w="1458" w:type="dxa"/>
            <w:vMerge/>
          </w:tcPr>
          <w:p w:rsidR="00774985" w:rsidRDefault="00774985"/>
        </w:tc>
        <w:tc>
          <w:tcPr>
            <w:tcW w:w="1944" w:type="dxa"/>
          </w:tcPr>
          <w:p w:rsidR="00774985" w:rsidRDefault="00774985">
            <w:r>
              <w:t>Ease of use</w:t>
            </w:r>
          </w:p>
        </w:tc>
        <w:tc>
          <w:tcPr>
            <w:tcW w:w="4420" w:type="dxa"/>
            <w:gridSpan w:val="2"/>
          </w:tcPr>
          <w:p w:rsidR="00774985" w:rsidRDefault="00774985">
            <w:r>
              <w:t>More convenient than carpools.</w:t>
            </w:r>
          </w:p>
        </w:tc>
        <w:tc>
          <w:tcPr>
            <w:tcW w:w="2247" w:type="dxa"/>
          </w:tcPr>
          <w:p w:rsidR="00774985" w:rsidRDefault="00774985">
            <w:r>
              <w:t>Make video easy to use. E.g. Acrobat Connect or Webex</w:t>
            </w:r>
          </w:p>
        </w:tc>
        <w:tc>
          <w:tcPr>
            <w:tcW w:w="2426" w:type="dxa"/>
          </w:tcPr>
          <w:p w:rsidR="00774985" w:rsidRDefault="00774985">
            <w:r>
              <w:t>Yes, except for congestion.</w:t>
            </w:r>
          </w:p>
        </w:tc>
        <w:tc>
          <w:tcPr>
            <w:tcW w:w="2067" w:type="dxa"/>
          </w:tcPr>
          <w:p w:rsidR="00774985" w:rsidRDefault="00774985">
            <w:r>
              <w:t>No.</w:t>
            </w:r>
          </w:p>
        </w:tc>
      </w:tr>
      <w:tr w:rsidR="00774985">
        <w:tc>
          <w:tcPr>
            <w:tcW w:w="1458" w:type="dxa"/>
            <w:vMerge w:val="restart"/>
          </w:tcPr>
          <w:p w:rsidR="00774985" w:rsidRDefault="00774985">
            <w:r>
              <w:t>Identity</w:t>
            </w:r>
          </w:p>
        </w:tc>
        <w:tc>
          <w:tcPr>
            <w:tcW w:w="1944" w:type="dxa"/>
          </w:tcPr>
          <w:p w:rsidR="00774985" w:rsidRDefault="00774985">
            <w:r>
              <w:t>Timeliness</w:t>
            </w:r>
          </w:p>
        </w:tc>
        <w:tc>
          <w:tcPr>
            <w:tcW w:w="4420" w:type="dxa"/>
            <w:gridSpan w:val="2"/>
          </w:tcPr>
          <w:p w:rsidR="00774985" w:rsidRDefault="00774985" w:rsidP="00774985">
            <w:pPr>
              <w:jc w:val="center"/>
            </w:pPr>
            <w:r>
              <w:t>Yes, for Millenials</w:t>
            </w:r>
          </w:p>
        </w:tc>
        <w:tc>
          <w:tcPr>
            <w:tcW w:w="2247" w:type="dxa"/>
          </w:tcPr>
          <w:p w:rsidR="00774985" w:rsidRDefault="00774985">
            <w:r>
              <w:t>Yes</w:t>
            </w:r>
          </w:p>
        </w:tc>
        <w:tc>
          <w:tcPr>
            <w:tcW w:w="2426" w:type="dxa"/>
          </w:tcPr>
          <w:p w:rsidR="00774985" w:rsidRDefault="00774985">
            <w:r>
              <w:t>No</w:t>
            </w:r>
          </w:p>
        </w:tc>
        <w:tc>
          <w:tcPr>
            <w:tcW w:w="2067" w:type="dxa"/>
          </w:tcPr>
          <w:p w:rsidR="00774985" w:rsidRDefault="00774985">
            <w:r>
              <w:t>No</w:t>
            </w:r>
          </w:p>
        </w:tc>
      </w:tr>
      <w:tr w:rsidR="00774985">
        <w:tc>
          <w:tcPr>
            <w:tcW w:w="1458" w:type="dxa"/>
            <w:vMerge/>
          </w:tcPr>
          <w:p w:rsidR="00774985" w:rsidRDefault="00774985"/>
        </w:tc>
        <w:tc>
          <w:tcPr>
            <w:tcW w:w="1944" w:type="dxa"/>
          </w:tcPr>
          <w:p w:rsidR="00774985" w:rsidRDefault="00774985">
            <w:r>
              <w:t>Sense of place</w:t>
            </w:r>
          </w:p>
        </w:tc>
        <w:tc>
          <w:tcPr>
            <w:tcW w:w="4420" w:type="dxa"/>
            <w:gridSpan w:val="2"/>
          </w:tcPr>
          <w:p w:rsidR="00774985" w:rsidRDefault="00774985">
            <w:r>
              <w:t>Yes, service from carried device.</w:t>
            </w:r>
          </w:p>
        </w:tc>
        <w:tc>
          <w:tcPr>
            <w:tcW w:w="2247" w:type="dxa"/>
          </w:tcPr>
          <w:p w:rsidR="00774985" w:rsidRDefault="00774985">
            <w:r>
              <w:t>If equipment evokes employer’s office.</w:t>
            </w:r>
          </w:p>
        </w:tc>
        <w:tc>
          <w:tcPr>
            <w:tcW w:w="2426" w:type="dxa"/>
          </w:tcPr>
          <w:p w:rsidR="00774985" w:rsidRDefault="00774985">
            <w:r>
              <w:t>Yes</w:t>
            </w:r>
          </w:p>
        </w:tc>
        <w:tc>
          <w:tcPr>
            <w:tcW w:w="2067" w:type="dxa"/>
          </w:tcPr>
          <w:p w:rsidR="00774985" w:rsidRDefault="00774985">
            <w:r>
              <w:t>Yes</w:t>
            </w:r>
          </w:p>
        </w:tc>
      </w:tr>
      <w:tr w:rsidR="00774985">
        <w:tc>
          <w:tcPr>
            <w:tcW w:w="1458" w:type="dxa"/>
            <w:vMerge/>
          </w:tcPr>
          <w:p w:rsidR="00774985" w:rsidRDefault="00774985"/>
        </w:tc>
        <w:tc>
          <w:tcPr>
            <w:tcW w:w="1944" w:type="dxa"/>
          </w:tcPr>
          <w:p w:rsidR="00774985" w:rsidRDefault="00774985">
            <w:r>
              <w:t>Personality</w:t>
            </w:r>
          </w:p>
        </w:tc>
        <w:tc>
          <w:tcPr>
            <w:tcW w:w="4420" w:type="dxa"/>
            <w:gridSpan w:val="2"/>
          </w:tcPr>
          <w:p w:rsidR="00774985" w:rsidRDefault="00774985">
            <w:r>
              <w:t>Yes, DC sluggers have T-shirts!</w:t>
            </w:r>
          </w:p>
        </w:tc>
        <w:tc>
          <w:tcPr>
            <w:tcW w:w="2247" w:type="dxa"/>
          </w:tcPr>
          <w:p w:rsidR="00774985" w:rsidRDefault="00774985"/>
        </w:tc>
        <w:tc>
          <w:tcPr>
            <w:tcW w:w="2426" w:type="dxa"/>
          </w:tcPr>
          <w:p w:rsidR="00774985" w:rsidRDefault="00774985">
            <w:r>
              <w:t>Yes</w:t>
            </w:r>
          </w:p>
        </w:tc>
        <w:tc>
          <w:tcPr>
            <w:tcW w:w="2067" w:type="dxa"/>
          </w:tcPr>
          <w:p w:rsidR="00774985" w:rsidRDefault="00774985">
            <w:r>
              <w:t>Negative.</w:t>
            </w:r>
          </w:p>
        </w:tc>
      </w:tr>
      <w:tr w:rsidR="00774985">
        <w:tc>
          <w:tcPr>
            <w:tcW w:w="1458" w:type="dxa"/>
            <w:vMerge w:val="restart"/>
          </w:tcPr>
          <w:p w:rsidR="00774985" w:rsidRDefault="00774985">
            <w:r>
              <w:t>Impact</w:t>
            </w:r>
          </w:p>
        </w:tc>
        <w:tc>
          <w:tcPr>
            <w:tcW w:w="1944" w:type="dxa"/>
          </w:tcPr>
          <w:p w:rsidR="00774985" w:rsidRDefault="00774985">
            <w:r>
              <w:t>Social</w:t>
            </w:r>
          </w:p>
        </w:tc>
        <w:tc>
          <w:tcPr>
            <w:tcW w:w="4420" w:type="dxa"/>
            <w:gridSpan w:val="2"/>
          </w:tcPr>
          <w:p w:rsidR="00774985" w:rsidRDefault="00774985">
            <w:r>
              <w:t>Yes, meet new people.</w:t>
            </w:r>
          </w:p>
        </w:tc>
        <w:tc>
          <w:tcPr>
            <w:tcW w:w="2247" w:type="dxa"/>
          </w:tcPr>
          <w:p w:rsidR="00774985" w:rsidRDefault="00774985">
            <w:r>
              <w:t>No, can be isolating.</w:t>
            </w:r>
          </w:p>
        </w:tc>
        <w:tc>
          <w:tcPr>
            <w:tcW w:w="2426" w:type="dxa"/>
          </w:tcPr>
          <w:p w:rsidR="00774985" w:rsidRDefault="00774985">
            <w:r>
              <w:t>No</w:t>
            </w:r>
          </w:p>
        </w:tc>
        <w:tc>
          <w:tcPr>
            <w:tcW w:w="2067" w:type="dxa"/>
          </w:tcPr>
          <w:p w:rsidR="00774985" w:rsidRDefault="00774985">
            <w:r>
              <w:t>No, not for most.</w:t>
            </w:r>
          </w:p>
        </w:tc>
      </w:tr>
      <w:tr w:rsidR="00774985">
        <w:tc>
          <w:tcPr>
            <w:tcW w:w="1458" w:type="dxa"/>
            <w:vMerge/>
          </w:tcPr>
          <w:p w:rsidR="00774985" w:rsidRDefault="00774985"/>
        </w:tc>
        <w:tc>
          <w:tcPr>
            <w:tcW w:w="1944" w:type="dxa"/>
          </w:tcPr>
          <w:p w:rsidR="00774985" w:rsidRDefault="00774985">
            <w:r>
              <w:t>Environmental</w:t>
            </w:r>
          </w:p>
        </w:tc>
        <w:tc>
          <w:tcPr>
            <w:tcW w:w="4420" w:type="dxa"/>
            <w:gridSpan w:val="2"/>
          </w:tcPr>
          <w:p w:rsidR="00774985" w:rsidRDefault="00774985" w:rsidP="00774985">
            <w:pPr>
              <w:jc w:val="center"/>
            </w:pPr>
            <w:r>
              <w:t>Yes!</w:t>
            </w:r>
          </w:p>
        </w:tc>
        <w:tc>
          <w:tcPr>
            <w:tcW w:w="2247" w:type="dxa"/>
          </w:tcPr>
          <w:p w:rsidR="00774985" w:rsidRDefault="00774985">
            <w:r>
              <w:t>Yes!</w:t>
            </w:r>
          </w:p>
        </w:tc>
        <w:tc>
          <w:tcPr>
            <w:tcW w:w="2426" w:type="dxa"/>
          </w:tcPr>
          <w:p w:rsidR="00774985" w:rsidRDefault="00774985">
            <w:r>
              <w:t>No</w:t>
            </w:r>
          </w:p>
        </w:tc>
        <w:tc>
          <w:tcPr>
            <w:tcW w:w="2067" w:type="dxa"/>
          </w:tcPr>
          <w:p w:rsidR="00774985" w:rsidRDefault="00774985"/>
        </w:tc>
      </w:tr>
      <w:tr w:rsidR="00774985">
        <w:tc>
          <w:tcPr>
            <w:tcW w:w="1458" w:type="dxa"/>
            <w:vMerge w:val="restart"/>
          </w:tcPr>
          <w:p w:rsidR="00774985" w:rsidRDefault="00774985">
            <w:r>
              <w:t>Core Technology</w:t>
            </w:r>
          </w:p>
        </w:tc>
        <w:tc>
          <w:tcPr>
            <w:tcW w:w="1944" w:type="dxa"/>
          </w:tcPr>
          <w:p w:rsidR="00774985" w:rsidRDefault="00774985">
            <w:r>
              <w:t>Reliable</w:t>
            </w:r>
          </w:p>
        </w:tc>
        <w:tc>
          <w:tcPr>
            <w:tcW w:w="4420" w:type="dxa"/>
            <w:gridSpan w:val="2"/>
          </w:tcPr>
          <w:p w:rsidR="00774985" w:rsidRDefault="00774985" w:rsidP="00774985">
            <w:pPr>
              <w:jc w:val="center"/>
            </w:pPr>
            <w:r>
              <w:t>Can be difficult</w:t>
            </w:r>
          </w:p>
        </w:tc>
        <w:tc>
          <w:tcPr>
            <w:tcW w:w="2247" w:type="dxa"/>
          </w:tcPr>
          <w:p w:rsidR="00774985" w:rsidRDefault="00774985">
            <w:r>
              <w:t>Make it so</w:t>
            </w:r>
          </w:p>
        </w:tc>
        <w:tc>
          <w:tcPr>
            <w:tcW w:w="2426" w:type="dxa"/>
          </w:tcPr>
          <w:p w:rsidR="00774985" w:rsidRDefault="00774985"/>
        </w:tc>
        <w:tc>
          <w:tcPr>
            <w:tcW w:w="2067" w:type="dxa"/>
          </w:tcPr>
          <w:p w:rsidR="00774985" w:rsidRDefault="00774985"/>
        </w:tc>
      </w:tr>
      <w:tr w:rsidR="003A10C0">
        <w:tc>
          <w:tcPr>
            <w:tcW w:w="1458" w:type="dxa"/>
            <w:vMerge/>
          </w:tcPr>
          <w:p w:rsidR="003A10C0" w:rsidRDefault="003A10C0"/>
        </w:tc>
        <w:tc>
          <w:tcPr>
            <w:tcW w:w="1944" w:type="dxa"/>
          </w:tcPr>
          <w:p w:rsidR="003A10C0" w:rsidRDefault="003A10C0">
            <w:r>
              <w:t>Enabling</w:t>
            </w:r>
          </w:p>
        </w:tc>
        <w:tc>
          <w:tcPr>
            <w:tcW w:w="2210" w:type="dxa"/>
          </w:tcPr>
          <w:p w:rsidR="003A10C0" w:rsidRDefault="00774985">
            <w:r>
              <w:t>Increase options</w:t>
            </w:r>
          </w:p>
        </w:tc>
        <w:tc>
          <w:tcPr>
            <w:tcW w:w="2210" w:type="dxa"/>
          </w:tcPr>
          <w:p w:rsidR="003A10C0" w:rsidRDefault="003A10C0"/>
        </w:tc>
        <w:tc>
          <w:tcPr>
            <w:tcW w:w="2247" w:type="dxa"/>
          </w:tcPr>
          <w:p w:rsidR="003A10C0" w:rsidRDefault="003A10C0">
            <w:r>
              <w:t>Yes</w:t>
            </w:r>
          </w:p>
        </w:tc>
        <w:tc>
          <w:tcPr>
            <w:tcW w:w="2426" w:type="dxa"/>
          </w:tcPr>
          <w:p w:rsidR="003A10C0" w:rsidRDefault="003A10C0"/>
        </w:tc>
        <w:tc>
          <w:tcPr>
            <w:tcW w:w="2067" w:type="dxa"/>
          </w:tcPr>
          <w:p w:rsidR="003A10C0" w:rsidRDefault="003A10C0"/>
        </w:tc>
      </w:tr>
      <w:tr w:rsidR="003A10C0">
        <w:tblPrEx>
          <w:tblLook w:val="04A0"/>
        </w:tblPrEx>
        <w:tc>
          <w:tcPr>
            <w:tcW w:w="1458" w:type="dxa"/>
            <w:vMerge w:val="restart"/>
          </w:tcPr>
          <w:p w:rsidR="003A10C0" w:rsidRDefault="003A10C0">
            <w:r>
              <w:t>Virility</w:t>
            </w:r>
          </w:p>
        </w:tc>
        <w:tc>
          <w:tcPr>
            <w:tcW w:w="1944" w:type="dxa"/>
          </w:tcPr>
          <w:p w:rsidR="003A10C0" w:rsidRDefault="00C962B3">
            <w:r>
              <w:t>Transmissible</w:t>
            </w:r>
          </w:p>
        </w:tc>
        <w:tc>
          <w:tcPr>
            <w:tcW w:w="2210" w:type="dxa"/>
          </w:tcPr>
          <w:p w:rsidR="003A10C0" w:rsidRDefault="00E34F63" w:rsidP="00FE41D9">
            <w:r>
              <w:t xml:space="preserve">A </w:t>
            </w:r>
            <w:r w:rsidR="00C962B3">
              <w:t>distinctive</w:t>
            </w:r>
            <w:r>
              <w:t xml:space="preserve"> hat or shirt.</w:t>
            </w:r>
          </w:p>
        </w:tc>
        <w:tc>
          <w:tcPr>
            <w:tcW w:w="2210" w:type="dxa"/>
          </w:tcPr>
          <w:p w:rsidR="003A10C0" w:rsidRDefault="00E34F63" w:rsidP="00FE41D9">
            <w:r>
              <w:t>Hat or display on car.</w:t>
            </w:r>
          </w:p>
        </w:tc>
        <w:tc>
          <w:tcPr>
            <w:tcW w:w="2247" w:type="dxa"/>
          </w:tcPr>
          <w:p w:rsidR="003A10C0" w:rsidRDefault="003A10C0">
            <w:r>
              <w:t>No.</w:t>
            </w:r>
          </w:p>
        </w:tc>
        <w:tc>
          <w:tcPr>
            <w:tcW w:w="2426" w:type="dxa"/>
          </w:tcPr>
          <w:p w:rsidR="003A10C0" w:rsidRDefault="003A10C0">
            <w:r>
              <w:t>Yes</w:t>
            </w:r>
          </w:p>
        </w:tc>
        <w:tc>
          <w:tcPr>
            <w:tcW w:w="2067" w:type="dxa"/>
          </w:tcPr>
          <w:p w:rsidR="003A10C0" w:rsidRDefault="003A10C0">
            <w:r>
              <w:t>Yes, buses are big.</w:t>
            </w:r>
          </w:p>
        </w:tc>
      </w:tr>
      <w:tr w:rsidR="00774985">
        <w:tblPrEx>
          <w:tblLook w:val="04A0"/>
        </w:tblPrEx>
        <w:tc>
          <w:tcPr>
            <w:tcW w:w="1458" w:type="dxa"/>
            <w:vMerge/>
          </w:tcPr>
          <w:p w:rsidR="00774985" w:rsidRDefault="00774985"/>
        </w:tc>
        <w:tc>
          <w:tcPr>
            <w:tcW w:w="1944" w:type="dxa"/>
          </w:tcPr>
          <w:p w:rsidR="00774985" w:rsidRDefault="00774985">
            <w:r>
              <w:t>Evangelical</w:t>
            </w:r>
          </w:p>
        </w:tc>
        <w:tc>
          <w:tcPr>
            <w:tcW w:w="4420" w:type="dxa"/>
            <w:gridSpan w:val="2"/>
          </w:tcPr>
          <w:p w:rsidR="00774985" w:rsidRDefault="00774985" w:rsidP="00774985">
            <w:pPr>
              <w:jc w:val="center"/>
            </w:pPr>
            <w:r>
              <w:t>Via Web/Facebook</w:t>
            </w:r>
          </w:p>
        </w:tc>
        <w:tc>
          <w:tcPr>
            <w:tcW w:w="2247" w:type="dxa"/>
          </w:tcPr>
          <w:p w:rsidR="00774985" w:rsidRDefault="00774985"/>
        </w:tc>
        <w:tc>
          <w:tcPr>
            <w:tcW w:w="2426" w:type="dxa"/>
          </w:tcPr>
          <w:p w:rsidR="00774985" w:rsidRDefault="00774985"/>
        </w:tc>
        <w:tc>
          <w:tcPr>
            <w:tcW w:w="2067" w:type="dxa"/>
          </w:tcPr>
          <w:p w:rsidR="00774985" w:rsidRDefault="00774985"/>
        </w:tc>
      </w:tr>
      <w:tr w:rsidR="003A10C0">
        <w:tblPrEx>
          <w:tblLook w:val="04A0"/>
        </w:tblPrEx>
        <w:tc>
          <w:tcPr>
            <w:tcW w:w="1458" w:type="dxa"/>
            <w:vMerge/>
          </w:tcPr>
          <w:p w:rsidR="003A10C0" w:rsidRDefault="003A10C0"/>
        </w:tc>
        <w:tc>
          <w:tcPr>
            <w:tcW w:w="1944" w:type="dxa"/>
          </w:tcPr>
          <w:p w:rsidR="003A10C0" w:rsidRDefault="003A10C0">
            <w:r>
              <w:t>Sustained</w:t>
            </w:r>
          </w:p>
        </w:tc>
        <w:tc>
          <w:tcPr>
            <w:tcW w:w="2210" w:type="dxa"/>
          </w:tcPr>
          <w:p w:rsidR="003A10C0" w:rsidRDefault="00774985">
            <w:r>
              <w:t>Reports of rides.</w:t>
            </w:r>
          </w:p>
        </w:tc>
        <w:tc>
          <w:tcPr>
            <w:tcW w:w="2210" w:type="dxa"/>
          </w:tcPr>
          <w:p w:rsidR="003A10C0" w:rsidRDefault="003A10C0">
            <w:r>
              <w:t>Yes, rewards</w:t>
            </w:r>
          </w:p>
        </w:tc>
        <w:tc>
          <w:tcPr>
            <w:tcW w:w="2247" w:type="dxa"/>
          </w:tcPr>
          <w:p w:rsidR="003A10C0" w:rsidRDefault="003A10C0">
            <w:r>
              <w:t>Yes</w:t>
            </w:r>
          </w:p>
        </w:tc>
        <w:tc>
          <w:tcPr>
            <w:tcW w:w="2426" w:type="dxa"/>
          </w:tcPr>
          <w:p w:rsidR="003A10C0" w:rsidRDefault="003A10C0">
            <w:r>
              <w:t>Yes</w:t>
            </w:r>
          </w:p>
        </w:tc>
        <w:tc>
          <w:tcPr>
            <w:tcW w:w="2067" w:type="dxa"/>
          </w:tcPr>
          <w:p w:rsidR="003A10C0" w:rsidRDefault="003A10C0"/>
        </w:tc>
      </w:tr>
    </w:tbl>
    <w:p w:rsidR="00606BC2" w:rsidRDefault="00606BC2" w:rsidP="00606BC2"/>
    <w:p w:rsidR="00A37DC3" w:rsidRDefault="00A37DC3"/>
    <w:sectPr w:rsidR="00A37DC3" w:rsidSect="009A55B5">
      <w:pgSz w:w="15840" w:h="12240" w:orient="landscape"/>
      <w:pgMar w:top="1800" w:right="1440" w:bottom="1800"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37DC3"/>
    <w:rsid w:val="00000F72"/>
    <w:rsid w:val="0008315D"/>
    <w:rsid w:val="0036106D"/>
    <w:rsid w:val="00380448"/>
    <w:rsid w:val="003A10C0"/>
    <w:rsid w:val="00416D58"/>
    <w:rsid w:val="00430E81"/>
    <w:rsid w:val="00534F94"/>
    <w:rsid w:val="005F2EEC"/>
    <w:rsid w:val="00606BC2"/>
    <w:rsid w:val="006072F9"/>
    <w:rsid w:val="00663BE0"/>
    <w:rsid w:val="00665B61"/>
    <w:rsid w:val="006D74AF"/>
    <w:rsid w:val="007667E7"/>
    <w:rsid w:val="00774985"/>
    <w:rsid w:val="007A5EE1"/>
    <w:rsid w:val="008F0105"/>
    <w:rsid w:val="00983108"/>
    <w:rsid w:val="009A55B5"/>
    <w:rsid w:val="009B03C3"/>
    <w:rsid w:val="00A37DC3"/>
    <w:rsid w:val="00AA020C"/>
    <w:rsid w:val="00AF28C6"/>
    <w:rsid w:val="00BE0C62"/>
    <w:rsid w:val="00C962B3"/>
    <w:rsid w:val="00D408C4"/>
    <w:rsid w:val="00D60A87"/>
    <w:rsid w:val="00E34F63"/>
    <w:rsid w:val="00E76085"/>
    <w:rsid w:val="00EA1E81"/>
    <w:rsid w:val="00EF1350"/>
    <w:rsid w:val="00FE41D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7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A37D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4</Pages>
  <Words>777</Words>
  <Characters>4429</Characters>
  <Application>Microsoft Word 12.0.0</Application>
  <DocSecurity>0</DocSecurity>
  <Lines>36</Lines>
  <Paragraphs>8</Paragraphs>
  <ScaleCrop>false</ScaleCrop>
  <LinksUpToDate>false</LinksUpToDate>
  <CharactersWithSpaces>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2011-02-26T22:37:00Z</dcterms:created>
  <dcterms:modified xsi:type="dcterms:W3CDTF">2011-03-02T20:07:00Z</dcterms:modified>
</cp:coreProperties>
</file>