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EB Garamond" w:cs="EB Garamond" w:eastAsia="EB Garamond" w:hAnsi="EB Garamond"/>
          <w:sz w:val="24"/>
          <w:szCs w:val="24"/>
        </w:rPr>
      </w:pPr>
      <w:r w:rsidDel="00000000" w:rsidR="00000000" w:rsidRPr="00000000">
        <w:rPr>
          <w:rtl w:val="0"/>
        </w:rPr>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02">
            <w:pPr>
              <w:jc w:val="center"/>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15-110 Recitation Week 8</w:t>
            </w:r>
            <w:r w:rsidDel="00000000" w:rsidR="00000000" w:rsidRPr="00000000">
              <w:rPr>
                <w:rtl w:val="0"/>
              </w:rPr>
            </w:r>
          </w:p>
        </w:tc>
      </w:tr>
    </w:tbl>
    <w:p w:rsidR="00000000" w:rsidDel="00000000" w:rsidP="00000000" w:rsidRDefault="00000000" w:rsidRPr="00000000" w14:paraId="00000003">
      <w:pPr>
        <w:shd w:fill="ffffff" w:val="clear"/>
        <w:spacing w:line="240" w:lineRule="auto"/>
        <w:rPr>
          <w:rFonts w:ascii="EB Garamond" w:cs="EB Garamond" w:eastAsia="EB Garamond" w:hAnsi="EB Garamond"/>
          <w:b w:val="1"/>
          <w:bCs w:val="1"/>
          <w:sz w:val="16"/>
          <w:szCs w:val="16"/>
        </w:rPr>
      </w:pPr>
      <w:r w:rsidDel="00000000" w:rsidR="00000000" w:rsidRPr="00000000">
        <w:rPr>
          <w:rtl w:val="0"/>
        </w:rPr>
      </w:r>
    </w:p>
    <w:p w:rsidR="00000000" w:rsidDel="00000000" w:rsidP="00000000" w:rsidRDefault="00000000" w:rsidRPr="00000000" w14:paraId="00000004">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bCs w:val="1"/>
          <w:sz w:val="36"/>
          <w:szCs w:val="36"/>
          <w:rtl w:val="0"/>
        </w:rPr>
        <w:t xml:space="preserve">Reminders</w:t>
      </w:r>
      <w:r w:rsidDel="00000000" w:rsidR="00000000" w:rsidRPr="00000000">
        <w:rPr>
          <w:rtl w:val="0"/>
        </w:rPr>
      </w:r>
    </w:p>
    <w:p w:rsidR="00000000" w:rsidDel="00000000" w:rsidP="00000000" w:rsidRDefault="00000000" w:rsidRPr="00000000" w14:paraId="00000005">
      <w:pPr>
        <w:numPr>
          <w:ilvl w:val="0"/>
          <w:numId w:val="2"/>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Hw4 due Monday, Mar. 16 at noon</w:t>
      </w:r>
    </w:p>
    <w:p w:rsidR="00000000" w:rsidDel="00000000" w:rsidP="00000000" w:rsidRDefault="00000000" w:rsidRPr="00000000" w14:paraId="00000006">
      <w:pPr>
        <w:numPr>
          <w:ilvl w:val="1"/>
          <w:numId w:val="2"/>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Fill out the midsemester surveys by this date for bonus points!</w:t>
      </w:r>
    </w:p>
    <w:p w:rsidR="00000000" w:rsidDel="00000000" w:rsidP="00000000" w:rsidRDefault="00000000" w:rsidRPr="00000000" w14:paraId="00000007">
      <w:pPr>
        <w:numPr>
          <w:ilvl w:val="2"/>
          <w:numId w:val="2"/>
        </w:numPr>
        <w:spacing w:line="276" w:lineRule="auto"/>
        <w:ind w:left="2160" w:hanging="360"/>
        <w:rPr>
          <w:rFonts w:ascii="EB Garamond" w:cs="EB Garamond" w:eastAsia="EB Garamond" w:hAnsi="EB Garamond"/>
          <w:sz w:val="24"/>
          <w:szCs w:val="24"/>
        </w:rPr>
      </w:pPr>
      <w:hyperlink r:id="rId6">
        <w:r w:rsidDel="00000000" w:rsidR="00000000" w:rsidRPr="00000000">
          <w:rPr>
            <w:rFonts w:ascii="EB Garamond" w:cs="EB Garamond" w:eastAsia="EB Garamond" w:hAnsi="EB Garamond"/>
            <w:color w:val="1155cc"/>
            <w:sz w:val="24"/>
            <w:szCs w:val="24"/>
            <w:u w:val="single"/>
            <w:rtl w:val="0"/>
          </w:rPr>
          <w:t xml:space="preserve">Midsemester Survey - Course </w:t>
        </w:r>
      </w:hyperlink>
      <w:r w:rsidDel="00000000" w:rsidR="00000000" w:rsidRPr="00000000">
        <w:rPr>
          <w:rtl w:val="0"/>
        </w:rPr>
      </w:r>
    </w:p>
    <w:p w:rsidR="00000000" w:rsidDel="00000000" w:rsidP="00000000" w:rsidRDefault="00000000" w:rsidRPr="00000000" w14:paraId="00000008">
      <w:pPr>
        <w:numPr>
          <w:ilvl w:val="2"/>
          <w:numId w:val="2"/>
        </w:numPr>
        <w:spacing w:line="276" w:lineRule="auto"/>
        <w:ind w:left="2160" w:hanging="360"/>
        <w:rPr>
          <w:rFonts w:ascii="EB Garamond" w:cs="EB Garamond" w:eastAsia="EB Garamond" w:hAnsi="EB Garamond"/>
          <w:sz w:val="24"/>
          <w:szCs w:val="24"/>
        </w:rPr>
      </w:pPr>
      <w:hyperlink r:id="rId7">
        <w:r w:rsidDel="00000000" w:rsidR="00000000" w:rsidRPr="00000000">
          <w:rPr>
            <w:rFonts w:ascii="EB Garamond" w:cs="EB Garamond" w:eastAsia="EB Garamond" w:hAnsi="EB Garamond"/>
            <w:color w:val="1155cc"/>
            <w:sz w:val="24"/>
            <w:szCs w:val="24"/>
            <w:u w:val="single"/>
            <w:rtl w:val="0"/>
          </w:rPr>
          <w:t xml:space="preserve">Midsemester Survey - TAs</w:t>
        </w:r>
      </w:hyperlink>
      <w:r w:rsidDel="00000000" w:rsidR="00000000" w:rsidRPr="00000000">
        <w:rPr>
          <w:rtl w:val="0"/>
        </w:rPr>
      </w:r>
    </w:p>
    <w:p w:rsidR="00000000" w:rsidDel="00000000" w:rsidP="00000000" w:rsidRDefault="00000000" w:rsidRPr="00000000" w14:paraId="00000009">
      <w:pPr>
        <w:numPr>
          <w:ilvl w:val="0"/>
          <w:numId w:val="2"/>
        </w:numPr>
        <w:spacing w:line="276" w:lineRule="auto"/>
        <w:ind w:left="720" w:hanging="360"/>
        <w:rPr>
          <w:rFonts w:ascii="EB Garamond" w:cs="EB Garamond" w:eastAsia="EB Garamond" w:hAnsi="EB Garamond"/>
          <w:sz w:val="24"/>
          <w:szCs w:val="24"/>
        </w:rPr>
      </w:pPr>
      <w:hyperlink r:id="rId8">
        <w:r w:rsidDel="00000000" w:rsidR="00000000" w:rsidRPr="00000000">
          <w:rPr>
            <w:rFonts w:ascii="EB Garamond" w:cs="EB Garamond" w:eastAsia="EB Garamond" w:hAnsi="EB Garamond"/>
            <w:color w:val="1155cc"/>
            <w:sz w:val="24"/>
            <w:szCs w:val="24"/>
            <w:u w:val="single"/>
            <w:rtl w:val="0"/>
          </w:rPr>
          <w:t xml:space="preserve">Recitation feedback form</w:t>
        </w:r>
      </w:hyperlink>
      <w:r w:rsidDel="00000000" w:rsidR="00000000" w:rsidRPr="00000000">
        <w:rPr>
          <w:rtl w:val="0"/>
        </w:rPr>
      </w:r>
    </w:p>
    <w:p w:rsidR="00000000" w:rsidDel="00000000" w:rsidP="00000000" w:rsidRDefault="00000000" w:rsidRPr="00000000" w14:paraId="0000000A">
      <w:pPr>
        <w:spacing w:line="276" w:lineRule="auto"/>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36"/>
          <w:szCs w:val="36"/>
          <w:rtl w:val="0"/>
        </w:rPr>
        <w:br w:type="textWrapping"/>
        <w:t xml:space="preserve">Overview</w:t>
      </w:r>
      <w:r w:rsidDel="00000000" w:rsidR="00000000" w:rsidRPr="00000000">
        <w:rPr>
          <w:rtl w:val="0"/>
        </w:rPr>
      </w:r>
    </w:p>
    <w:p w:rsidR="00000000" w:rsidDel="00000000" w:rsidP="00000000" w:rsidRDefault="00000000" w:rsidRPr="00000000" w14:paraId="0000000B">
      <w:pPr>
        <w:widowControl w:val="0"/>
        <w:numPr>
          <w:ilvl w:val="0"/>
          <w:numId w:val="4"/>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Hashing Code Tracing</w:t>
      </w:r>
    </w:p>
    <w:p w:rsidR="00000000" w:rsidDel="00000000" w:rsidP="00000000" w:rsidRDefault="00000000" w:rsidRPr="00000000" w14:paraId="0000000C">
      <w:pPr>
        <w:widowControl w:val="0"/>
        <w:numPr>
          <w:ilvl w:val="0"/>
          <w:numId w:val="4"/>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Graphs Code Writing</w:t>
      </w:r>
    </w:p>
    <w:p w:rsidR="00000000" w:rsidDel="00000000" w:rsidP="00000000" w:rsidRDefault="00000000" w:rsidRPr="00000000" w14:paraId="0000000D">
      <w:pPr>
        <w:widowControl w:val="0"/>
        <w:numPr>
          <w:ilvl w:val="0"/>
          <w:numId w:val="4"/>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Tractability, P vs. NP</w:t>
      </w:r>
    </w:p>
    <w:p w:rsidR="00000000" w:rsidDel="00000000" w:rsidP="00000000" w:rsidRDefault="00000000" w:rsidRPr="00000000" w14:paraId="0000000E">
      <w:pPr>
        <w:spacing w:line="276" w:lineRule="auto"/>
        <w:rPr>
          <w:sz w:val="20"/>
          <w:szCs w:val="20"/>
        </w:rPr>
      </w:pPr>
      <w:r w:rsidDel="00000000" w:rsidR="00000000" w:rsidRPr="00000000">
        <w:rPr>
          <w:rtl w:val="0"/>
        </w:rPr>
      </w:r>
    </w:p>
    <w:p w:rsidR="00000000" w:rsidDel="00000000" w:rsidP="00000000" w:rsidRDefault="00000000" w:rsidRPr="00000000" w14:paraId="0000000F">
      <w:pPr>
        <w:spacing w:line="276" w:lineRule="auto"/>
        <w:rPr>
          <w:sz w:val="20"/>
          <w:szCs w:val="20"/>
        </w:rPr>
      </w:pPr>
      <w:r w:rsidDel="00000000" w:rsidR="00000000" w:rsidRPr="00000000">
        <w:rPr>
          <w:rtl w:val="0"/>
        </w:rPr>
      </w:r>
    </w:p>
    <w:p w:rsidR="00000000" w:rsidDel="00000000" w:rsidP="00000000" w:rsidRDefault="00000000" w:rsidRPr="00000000" w14:paraId="00000010">
      <w:pPr>
        <w:spacing w:line="276" w:lineRule="auto"/>
        <w:rPr>
          <w:sz w:val="20"/>
          <w:szCs w:val="20"/>
        </w:rPr>
      </w:pPr>
      <w:r w:rsidDel="00000000" w:rsidR="00000000" w:rsidRPr="00000000">
        <w:rPr>
          <w:rtl w:val="0"/>
        </w:rPr>
      </w:r>
    </w:p>
    <w:p w:rsidR="00000000" w:rsidDel="00000000" w:rsidP="00000000" w:rsidRDefault="00000000" w:rsidRPr="00000000" w14:paraId="00000011">
      <w:pPr>
        <w:spacing w:line="276" w:lineRule="auto"/>
        <w:rPr>
          <w:sz w:val="20"/>
          <w:szCs w:val="20"/>
        </w:rPr>
      </w:pPr>
      <w:r w:rsidDel="00000000" w:rsidR="00000000" w:rsidRPr="00000000">
        <w:rPr>
          <w:rtl w:val="0"/>
        </w:rPr>
      </w:r>
    </w:p>
    <w:p w:rsidR="00000000" w:rsidDel="00000000" w:rsidP="00000000" w:rsidRDefault="00000000" w:rsidRPr="00000000" w14:paraId="00000012">
      <w:pPr>
        <w:spacing w:line="276" w:lineRule="auto"/>
        <w:rPr>
          <w:sz w:val="20"/>
          <w:szCs w:val="20"/>
        </w:rPr>
      </w:pPr>
      <w:r w:rsidDel="00000000" w:rsidR="00000000" w:rsidRPr="00000000">
        <w:rPr>
          <w:rtl w:val="0"/>
        </w:rPr>
      </w:r>
    </w:p>
    <w:p w:rsidR="00000000" w:rsidDel="00000000" w:rsidP="00000000" w:rsidRDefault="00000000" w:rsidRPr="00000000" w14:paraId="00000013">
      <w:pPr>
        <w:spacing w:line="276" w:lineRule="auto"/>
        <w:rPr>
          <w:sz w:val="20"/>
          <w:szCs w:val="20"/>
        </w:rPr>
      </w:pPr>
      <w:r w:rsidDel="00000000" w:rsidR="00000000" w:rsidRPr="00000000">
        <w:rPr>
          <w:rtl w:val="0"/>
        </w:rPr>
      </w:r>
    </w:p>
    <w:p w:rsidR="00000000" w:rsidDel="00000000" w:rsidP="00000000" w:rsidRDefault="00000000" w:rsidRPr="00000000" w14:paraId="00000014">
      <w:pPr>
        <w:spacing w:line="276" w:lineRule="auto"/>
        <w:rPr>
          <w:sz w:val="20"/>
          <w:szCs w:val="20"/>
        </w:rPr>
      </w:pPr>
      <w:r w:rsidDel="00000000" w:rsidR="00000000" w:rsidRPr="00000000">
        <w:rPr>
          <w:rtl w:val="0"/>
        </w:rPr>
      </w:r>
    </w:p>
    <w:p w:rsidR="00000000" w:rsidDel="00000000" w:rsidP="00000000" w:rsidRDefault="00000000" w:rsidRPr="00000000" w14:paraId="00000015">
      <w:pPr>
        <w:spacing w:line="276" w:lineRule="auto"/>
        <w:rPr>
          <w:sz w:val="20"/>
          <w:szCs w:val="20"/>
        </w:rPr>
      </w:pPr>
      <w:r w:rsidDel="00000000" w:rsidR="00000000" w:rsidRPr="00000000">
        <w:rPr>
          <w:rtl w:val="0"/>
        </w:rPr>
      </w:r>
    </w:p>
    <w:p w:rsidR="00000000" w:rsidDel="00000000" w:rsidP="00000000" w:rsidRDefault="00000000" w:rsidRPr="00000000" w14:paraId="00000016">
      <w:pPr>
        <w:spacing w:line="276" w:lineRule="auto"/>
        <w:rPr>
          <w:sz w:val="20"/>
          <w:szCs w:val="20"/>
        </w:rPr>
      </w:pPr>
      <w:r w:rsidDel="00000000" w:rsidR="00000000" w:rsidRPr="00000000">
        <w:rPr>
          <w:rtl w:val="0"/>
        </w:rPr>
      </w:r>
    </w:p>
    <w:p w:rsidR="00000000" w:rsidDel="00000000" w:rsidP="00000000" w:rsidRDefault="00000000" w:rsidRPr="00000000" w14:paraId="00000017">
      <w:pPr>
        <w:spacing w:line="276" w:lineRule="auto"/>
        <w:rPr>
          <w:sz w:val="20"/>
          <w:szCs w:val="20"/>
        </w:rPr>
      </w:pPr>
      <w:r w:rsidDel="00000000" w:rsidR="00000000" w:rsidRPr="00000000">
        <w:rPr>
          <w:rtl w:val="0"/>
        </w:rPr>
      </w:r>
    </w:p>
    <w:p w:rsidR="00000000" w:rsidDel="00000000" w:rsidP="00000000" w:rsidRDefault="00000000" w:rsidRPr="00000000" w14:paraId="00000018">
      <w:pPr>
        <w:spacing w:line="276" w:lineRule="auto"/>
        <w:rPr>
          <w:sz w:val="20"/>
          <w:szCs w:val="20"/>
        </w:rPr>
      </w:pPr>
      <w:r w:rsidDel="00000000" w:rsidR="00000000" w:rsidRPr="00000000">
        <w:rPr>
          <w:rtl w:val="0"/>
        </w:rPr>
      </w:r>
    </w:p>
    <w:p w:rsidR="00000000" w:rsidDel="00000000" w:rsidP="00000000" w:rsidRDefault="00000000" w:rsidRPr="00000000" w14:paraId="00000019">
      <w:pPr>
        <w:spacing w:line="276" w:lineRule="auto"/>
        <w:rPr>
          <w:sz w:val="20"/>
          <w:szCs w:val="20"/>
        </w:rPr>
      </w:pPr>
      <w:r w:rsidDel="00000000" w:rsidR="00000000" w:rsidRPr="00000000">
        <w:rPr>
          <w:rtl w:val="0"/>
        </w:rPr>
      </w:r>
    </w:p>
    <w:p w:rsidR="00000000" w:rsidDel="00000000" w:rsidP="00000000" w:rsidRDefault="00000000" w:rsidRPr="00000000" w14:paraId="0000001A">
      <w:pPr>
        <w:spacing w:line="276" w:lineRule="auto"/>
        <w:rPr>
          <w:sz w:val="20"/>
          <w:szCs w:val="20"/>
        </w:rPr>
      </w:pPr>
      <w:r w:rsidDel="00000000" w:rsidR="00000000" w:rsidRPr="00000000">
        <w:rPr>
          <w:rtl w:val="0"/>
        </w:rPr>
      </w:r>
    </w:p>
    <w:p w:rsidR="00000000" w:rsidDel="00000000" w:rsidP="00000000" w:rsidRDefault="00000000" w:rsidRPr="00000000" w14:paraId="0000001B">
      <w:pPr>
        <w:spacing w:line="276" w:lineRule="auto"/>
        <w:rPr>
          <w:sz w:val="20"/>
          <w:szCs w:val="20"/>
        </w:rPr>
      </w:pPr>
      <w:r w:rsidDel="00000000" w:rsidR="00000000" w:rsidRPr="00000000">
        <w:rPr>
          <w:rtl w:val="0"/>
        </w:rPr>
      </w:r>
    </w:p>
    <w:p w:rsidR="00000000" w:rsidDel="00000000" w:rsidP="00000000" w:rsidRDefault="00000000" w:rsidRPr="00000000" w14:paraId="0000001C">
      <w:pPr>
        <w:spacing w:line="276" w:lineRule="auto"/>
        <w:rPr>
          <w:sz w:val="20"/>
          <w:szCs w:val="20"/>
        </w:rPr>
      </w:pPr>
      <w:r w:rsidDel="00000000" w:rsidR="00000000" w:rsidRPr="00000000">
        <w:rPr>
          <w:rtl w:val="0"/>
        </w:rPr>
      </w:r>
    </w:p>
    <w:p w:rsidR="00000000" w:rsidDel="00000000" w:rsidP="00000000" w:rsidRDefault="00000000" w:rsidRPr="00000000" w14:paraId="0000001D">
      <w:pPr>
        <w:spacing w:line="276" w:lineRule="auto"/>
        <w:rPr>
          <w:sz w:val="20"/>
          <w:szCs w:val="20"/>
        </w:rPr>
      </w:pPr>
      <w:r w:rsidDel="00000000" w:rsidR="00000000" w:rsidRPr="00000000">
        <w:rPr>
          <w:rtl w:val="0"/>
        </w:rPr>
      </w:r>
    </w:p>
    <w:p w:rsidR="00000000" w:rsidDel="00000000" w:rsidP="00000000" w:rsidRDefault="00000000" w:rsidRPr="00000000" w14:paraId="0000001E">
      <w:pPr>
        <w:spacing w:line="276" w:lineRule="auto"/>
        <w:rPr>
          <w:sz w:val="20"/>
          <w:szCs w:val="20"/>
        </w:rPr>
      </w:pPr>
      <w:r w:rsidDel="00000000" w:rsidR="00000000" w:rsidRPr="00000000">
        <w:rPr>
          <w:rtl w:val="0"/>
        </w:rPr>
      </w:r>
    </w:p>
    <w:p w:rsidR="00000000" w:rsidDel="00000000" w:rsidP="00000000" w:rsidRDefault="00000000" w:rsidRPr="00000000" w14:paraId="0000001F">
      <w:pPr>
        <w:spacing w:line="276" w:lineRule="auto"/>
        <w:rPr>
          <w:sz w:val="20"/>
          <w:szCs w:val="20"/>
        </w:rPr>
      </w:pPr>
      <w:r w:rsidDel="00000000" w:rsidR="00000000" w:rsidRPr="00000000">
        <w:rPr>
          <w:rtl w:val="0"/>
        </w:rPr>
      </w:r>
    </w:p>
    <w:p w:rsidR="00000000" w:rsidDel="00000000" w:rsidP="00000000" w:rsidRDefault="00000000" w:rsidRPr="00000000" w14:paraId="00000020">
      <w:pPr>
        <w:spacing w:line="276" w:lineRule="auto"/>
        <w:rPr>
          <w:sz w:val="20"/>
          <w:szCs w:val="20"/>
        </w:rPr>
      </w:pPr>
      <w:r w:rsidDel="00000000" w:rsidR="00000000" w:rsidRPr="00000000">
        <w:rPr>
          <w:rtl w:val="0"/>
        </w:rPr>
      </w:r>
    </w:p>
    <w:p w:rsidR="00000000" w:rsidDel="00000000" w:rsidP="00000000" w:rsidRDefault="00000000" w:rsidRPr="00000000" w14:paraId="00000021">
      <w:pPr>
        <w:spacing w:line="276" w:lineRule="auto"/>
        <w:rPr>
          <w:sz w:val="20"/>
          <w:szCs w:val="20"/>
        </w:rPr>
      </w:pPr>
      <w:r w:rsidDel="00000000" w:rsidR="00000000" w:rsidRPr="00000000">
        <w:rPr>
          <w:rtl w:val="0"/>
        </w:rPr>
      </w:r>
    </w:p>
    <w:p w:rsidR="00000000" w:rsidDel="00000000" w:rsidP="00000000" w:rsidRDefault="00000000" w:rsidRPr="00000000" w14:paraId="00000022">
      <w:pPr>
        <w:spacing w:line="276" w:lineRule="auto"/>
        <w:rPr>
          <w:sz w:val="20"/>
          <w:szCs w:val="20"/>
        </w:rPr>
      </w:pPr>
      <w:r w:rsidDel="00000000" w:rsidR="00000000" w:rsidRPr="00000000">
        <w:rPr>
          <w:rtl w:val="0"/>
        </w:rPr>
      </w:r>
    </w:p>
    <w:p w:rsidR="00000000" w:rsidDel="00000000" w:rsidP="00000000" w:rsidRDefault="00000000" w:rsidRPr="00000000" w14:paraId="00000023">
      <w:pPr>
        <w:spacing w:line="276" w:lineRule="auto"/>
        <w:rPr>
          <w:sz w:val="20"/>
          <w:szCs w:val="20"/>
        </w:rPr>
      </w:pPr>
      <w:r w:rsidDel="00000000" w:rsidR="00000000" w:rsidRPr="00000000">
        <w:rPr>
          <w:rtl w:val="0"/>
        </w:rPr>
      </w:r>
    </w:p>
    <w:p w:rsidR="00000000" w:rsidDel="00000000" w:rsidP="00000000" w:rsidRDefault="00000000" w:rsidRPr="00000000" w14:paraId="00000024">
      <w:pPr>
        <w:spacing w:line="276" w:lineRule="auto"/>
        <w:rPr>
          <w:sz w:val="20"/>
          <w:szCs w:val="20"/>
        </w:rPr>
      </w:pPr>
      <w:r w:rsidDel="00000000" w:rsidR="00000000" w:rsidRPr="00000000">
        <w:rPr>
          <w:rtl w:val="0"/>
        </w:rPr>
      </w:r>
    </w:p>
    <w:p w:rsidR="00000000" w:rsidDel="00000000" w:rsidP="00000000" w:rsidRDefault="00000000" w:rsidRPr="00000000" w14:paraId="00000025">
      <w:pPr>
        <w:spacing w:line="276" w:lineRule="auto"/>
        <w:rPr>
          <w:sz w:val="20"/>
          <w:szCs w:val="20"/>
        </w:rPr>
      </w:pPr>
      <w:r w:rsidDel="00000000" w:rsidR="00000000" w:rsidRPr="00000000">
        <w:rPr>
          <w:rtl w:val="0"/>
        </w:rPr>
      </w:r>
    </w:p>
    <w:p w:rsidR="00000000" w:rsidDel="00000000" w:rsidP="00000000" w:rsidRDefault="00000000" w:rsidRPr="00000000" w14:paraId="00000026">
      <w:pPr>
        <w:spacing w:line="276" w:lineRule="auto"/>
        <w:rPr>
          <w:sz w:val="20"/>
          <w:szCs w:val="20"/>
        </w:rPr>
      </w:pPr>
      <w:r w:rsidDel="00000000" w:rsidR="00000000" w:rsidRPr="00000000">
        <w:rPr>
          <w:rtl w:val="0"/>
        </w:rPr>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27">
            <w:pPr>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Problems</w:t>
            </w:r>
            <w:r w:rsidDel="00000000" w:rsidR="00000000" w:rsidRPr="00000000">
              <w:rPr>
                <w:rtl w:val="0"/>
              </w:rPr>
            </w:r>
          </w:p>
        </w:tc>
      </w:tr>
    </w:tbl>
    <w:p w:rsidR="00000000" w:rsidDel="00000000" w:rsidP="00000000" w:rsidRDefault="00000000" w:rsidRPr="00000000" w14:paraId="00000028">
      <w:pPr>
        <w:pStyle w:val="Heading1"/>
        <w:spacing w:line="276" w:lineRule="auto"/>
        <w:rPr/>
      </w:pPr>
      <w:bookmarkStart w:colFirst="0" w:colLast="0" w:name="_gjdgxs" w:id="0"/>
      <w:bookmarkEnd w:id="0"/>
      <w:r w:rsidDel="00000000" w:rsidR="00000000" w:rsidRPr="00000000">
        <w:rPr>
          <w:rFonts w:ascii="EB Garamond" w:cs="EB Garamond" w:eastAsia="EB Garamond" w:hAnsi="EB Garamond"/>
          <w:b w:val="1"/>
          <w:bCs w:val="1"/>
          <w:sz w:val="28"/>
          <w:szCs w:val="28"/>
          <w:rtl w:val="0"/>
        </w:rPr>
        <w:t xml:space="preserve">Hashing Code Tracing</w:t>
      </w:r>
      <w:r w:rsidDel="00000000" w:rsidR="00000000" w:rsidRPr="00000000">
        <w:rPr>
          <w:rtl w:val="0"/>
        </w:rPr>
      </w:r>
    </w:p>
    <w:p w:rsidR="00000000" w:rsidDel="00000000" w:rsidP="00000000" w:rsidRDefault="00000000" w:rsidRPr="00000000" w14:paraId="00000029">
      <w:pPr>
        <w:spacing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Prof. Rivers wants to keep track of what fruits her friends like, and she decides a dictionary would be the best way to do this. She has collected data from her friends and has run these lines of code to initialize the dictionary using the hash function below. She stores the keys and values in a hashtable of length 5, as shown below.</w:t>
      </w:r>
    </w:p>
    <w:p w:rsidR="00000000" w:rsidDel="00000000" w:rsidP="00000000" w:rsidRDefault="00000000" w:rsidRPr="00000000" w14:paraId="0000002A">
      <w:pPr>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B">
      <w:pPr>
        <w:spacing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Note: Remember we do hash(value) % size if the hash value is larger than the size of the table.</w:t>
      </w:r>
    </w:p>
    <w:p w:rsidR="00000000" w:rsidDel="00000000" w:rsidP="00000000" w:rsidRDefault="00000000" w:rsidRPr="00000000" w14:paraId="0000002C">
      <w:pPr>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D">
      <w:pPr>
        <w:spacing w:line="240" w:lineRule="auto"/>
        <w:rPr>
          <w:rFonts w:ascii="Consolas" w:cs="Consolas" w:eastAsia="Consolas" w:hAnsi="Consolas"/>
          <w:color w:val="4a86e8"/>
          <w:sz w:val="24"/>
          <w:szCs w:val="24"/>
        </w:rPr>
      </w:pPr>
      <w:r w:rsidDel="00000000" w:rsidR="00000000" w:rsidRPr="00000000">
        <w:rPr>
          <w:rFonts w:ascii="Consolas" w:cs="Consolas" w:eastAsia="Consolas" w:hAnsi="Consolas"/>
          <w:color w:val="4a86e8"/>
          <w:sz w:val="24"/>
          <w:szCs w:val="24"/>
          <w:rtl w:val="0"/>
        </w:rPr>
        <w:t xml:space="preserve">def hash(s):</w:t>
      </w:r>
    </w:p>
    <w:p w:rsidR="00000000" w:rsidDel="00000000" w:rsidP="00000000" w:rsidRDefault="00000000" w:rsidRPr="00000000" w14:paraId="0000002E">
      <w:pPr>
        <w:spacing w:line="240" w:lineRule="auto"/>
        <w:rPr>
          <w:rFonts w:ascii="EB Garamond" w:cs="EB Garamond" w:eastAsia="EB Garamond" w:hAnsi="EB Garamond"/>
          <w:sz w:val="24"/>
          <w:szCs w:val="24"/>
        </w:rPr>
      </w:pPr>
      <w:r w:rsidDel="00000000" w:rsidR="00000000" w:rsidRPr="00000000">
        <w:rPr>
          <w:rFonts w:ascii="Consolas" w:cs="Consolas" w:eastAsia="Consolas" w:hAnsi="Consolas"/>
          <w:color w:val="4a86e8"/>
          <w:sz w:val="24"/>
          <w:szCs w:val="24"/>
          <w:rtl w:val="0"/>
        </w:rPr>
        <w:t xml:space="preserve">    return len(s)</w:t>
      </w:r>
      <w:r w:rsidDel="00000000" w:rsidR="00000000" w:rsidRPr="00000000">
        <w:rPr>
          <w:rtl w:val="0"/>
        </w:rPr>
      </w:r>
    </w:p>
    <w:p w:rsidR="00000000" w:rsidDel="00000000" w:rsidP="00000000" w:rsidRDefault="00000000" w:rsidRPr="00000000" w14:paraId="0000002F">
      <w:pPr>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0">
      <w:pPr>
        <w:spacing w:line="240" w:lineRule="auto"/>
        <w:rPr>
          <w:rFonts w:ascii="Consolas" w:cs="Consolas" w:eastAsia="Consolas" w:hAnsi="Consolas"/>
          <w:color w:val="4a86e8"/>
          <w:sz w:val="24"/>
          <w:szCs w:val="24"/>
        </w:rPr>
      </w:pPr>
      <w:r w:rsidDel="00000000" w:rsidR="00000000" w:rsidRPr="00000000">
        <w:rPr>
          <w:rFonts w:ascii="Consolas" w:cs="Consolas" w:eastAsia="Consolas" w:hAnsi="Consolas"/>
          <w:color w:val="4a86e8"/>
          <w:sz w:val="24"/>
          <w:szCs w:val="24"/>
          <w:rtl w:val="0"/>
        </w:rPr>
        <w:t xml:space="preserve">d = {}</w:t>
      </w:r>
    </w:p>
    <w:p w:rsidR="00000000" w:rsidDel="00000000" w:rsidP="00000000" w:rsidRDefault="00000000" w:rsidRPr="00000000" w14:paraId="00000031">
      <w:pPr>
        <w:spacing w:line="240" w:lineRule="auto"/>
        <w:rPr>
          <w:rFonts w:ascii="Consolas" w:cs="Consolas" w:eastAsia="Consolas" w:hAnsi="Consolas"/>
          <w:color w:val="4a86e8"/>
          <w:sz w:val="24"/>
          <w:szCs w:val="24"/>
        </w:rPr>
      </w:pPr>
      <w:r w:rsidDel="00000000" w:rsidR="00000000" w:rsidRPr="00000000">
        <w:rPr>
          <w:rFonts w:ascii="Consolas" w:cs="Consolas" w:eastAsia="Consolas" w:hAnsi="Consolas"/>
          <w:color w:val="4a86e8"/>
          <w:sz w:val="24"/>
          <w:szCs w:val="24"/>
          <w:rtl w:val="0"/>
        </w:rPr>
        <w:t xml:space="preserve">d["pineapple"] = 10</w:t>
      </w:r>
    </w:p>
    <w:p w:rsidR="00000000" w:rsidDel="00000000" w:rsidP="00000000" w:rsidRDefault="00000000" w:rsidRPr="00000000" w14:paraId="00000032">
      <w:pPr>
        <w:spacing w:line="240" w:lineRule="auto"/>
        <w:rPr>
          <w:rFonts w:ascii="Consolas" w:cs="Consolas" w:eastAsia="Consolas" w:hAnsi="Consolas"/>
          <w:color w:val="4a86e8"/>
          <w:sz w:val="24"/>
          <w:szCs w:val="24"/>
        </w:rPr>
      </w:pPr>
      <w:r w:rsidDel="00000000" w:rsidR="00000000" w:rsidRPr="00000000">
        <w:rPr>
          <w:rFonts w:ascii="Consolas" w:cs="Consolas" w:eastAsia="Consolas" w:hAnsi="Consolas"/>
          <w:color w:val="4a86e8"/>
          <w:sz w:val="24"/>
          <w:szCs w:val="24"/>
          <w:rtl w:val="0"/>
        </w:rPr>
        <w:t xml:space="preserve">d["pears"] = 7</w:t>
      </w:r>
    </w:p>
    <w:p w:rsidR="00000000" w:rsidDel="00000000" w:rsidP="00000000" w:rsidRDefault="00000000" w:rsidRPr="00000000" w14:paraId="00000033">
      <w:pPr>
        <w:spacing w:line="480" w:lineRule="auto"/>
        <w:rPr>
          <w:rFonts w:ascii="Consolas" w:cs="Consolas" w:eastAsia="Consolas" w:hAnsi="Consolas"/>
          <w:color w:val="4a86e8"/>
          <w:sz w:val="24"/>
          <w:szCs w:val="24"/>
        </w:rPr>
      </w:pPr>
      <w:r w:rsidDel="00000000" w:rsidR="00000000" w:rsidRPr="00000000">
        <w:rPr>
          <w:rFonts w:ascii="Consolas" w:cs="Consolas" w:eastAsia="Consolas" w:hAnsi="Consolas"/>
          <w:color w:val="4a86e8"/>
          <w:sz w:val="24"/>
          <w:szCs w:val="24"/>
          <w:rtl w:val="0"/>
        </w:rPr>
        <w:t xml:space="preserve">d["bananas"] = 14</w:t>
      </w:r>
    </w:p>
    <w:p w:rsidR="00000000" w:rsidDel="00000000" w:rsidP="00000000" w:rsidRDefault="00000000" w:rsidRPr="00000000" w14:paraId="00000034">
      <w:pPr>
        <w:spacing w:line="480" w:lineRule="auto"/>
        <w:rPr>
          <w:rFonts w:ascii="EB Garamond" w:cs="EB Garamond" w:eastAsia="EB Garamond" w:hAnsi="EB Garamond"/>
          <w:color w:val="4a86e8"/>
          <w:sz w:val="24"/>
          <w:szCs w:val="24"/>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“pears” :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rFonts w:ascii="EB Garamond" w:cs="EB Garamond" w:eastAsia="EB Garamond" w:hAnsi="EB Garamond"/>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“bananas” : 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rFonts w:ascii="EB Garamond" w:cs="EB Garamond" w:eastAsia="EB Garamond" w:hAnsi="EB Garamond"/>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“pineapple” :  10</w:t>
            </w:r>
          </w:p>
          <w:p w:rsidR="00000000" w:rsidDel="00000000" w:rsidP="00000000" w:rsidRDefault="00000000" w:rsidRPr="00000000" w14:paraId="0000003A">
            <w:pPr>
              <w:widowControl w:val="0"/>
              <w:spacing w:line="240" w:lineRule="auto"/>
              <w:jc w:val="cente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B">
            <w:pPr>
              <w:widowControl w:val="0"/>
              <w:spacing w:line="240" w:lineRule="auto"/>
              <w:jc w:val="center"/>
              <w:rPr>
                <w:rFonts w:ascii="EB Garamond" w:cs="EB Garamond" w:eastAsia="EB Garamond" w:hAnsi="EB Garamond"/>
                <w:sz w:val="24"/>
                <w:szCs w:val="24"/>
              </w:rPr>
            </w:pPr>
            <w:r w:rsidDel="00000000" w:rsidR="00000000" w:rsidRPr="00000000">
              <w:rPr>
                <w:rtl w:val="0"/>
              </w:rPr>
            </w:r>
          </w:p>
        </w:tc>
      </w:tr>
      <w:tr>
        <w:trPr>
          <w:cantSplit w:val="0"/>
          <w:tblHeader w:val="0"/>
        </w:trPr>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Bucket 0</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Bucket 1</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Bucket 2</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Bucket 3</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200"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Bucket 4</w:t>
            </w:r>
          </w:p>
          <w:p w:rsidR="00000000" w:rsidDel="00000000" w:rsidP="00000000" w:rsidRDefault="00000000" w:rsidRPr="00000000" w14:paraId="00000041">
            <w:pPr>
              <w:widowControl w:val="0"/>
              <w:spacing w:after="200" w:line="240" w:lineRule="auto"/>
              <w:jc w:val="center"/>
              <w:rPr>
                <w:rFonts w:ascii="EB Garamond" w:cs="EB Garamond" w:eastAsia="EB Garamond" w:hAnsi="EB Garamond"/>
                <w:sz w:val="24"/>
                <w:szCs w:val="24"/>
              </w:rPr>
            </w:pPr>
            <w:r w:rsidDel="00000000" w:rsidR="00000000" w:rsidRPr="00000000">
              <w:rPr>
                <w:rtl w:val="0"/>
              </w:rPr>
            </w:r>
          </w:p>
        </w:tc>
      </w:tr>
    </w:tbl>
    <w:p w:rsidR="00000000" w:rsidDel="00000000" w:rsidP="00000000" w:rsidRDefault="00000000" w:rsidRPr="00000000" w14:paraId="00000042">
      <w:pPr>
        <w:numPr>
          <w:ilvl w:val="0"/>
          <w:numId w:val="3"/>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Prof. Rivers realizes she forgot that she also has 50 friends who love figs. </w:t>
      </w:r>
    </w:p>
    <w:p w:rsidR="00000000" w:rsidDel="00000000" w:rsidP="00000000" w:rsidRDefault="00000000" w:rsidRPr="00000000" w14:paraId="00000043">
      <w:pPr>
        <w:numPr>
          <w:ilvl w:val="0"/>
          <w:numId w:val="1"/>
        </w:numPr>
        <w:spacing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line of code should she use to add this information to the dictionary? </w:t>
      </w:r>
    </w:p>
    <w:p w:rsidR="00000000" w:rsidDel="00000000" w:rsidP="00000000" w:rsidRDefault="00000000" w:rsidRPr="00000000" w14:paraId="00000044">
      <w:pPr>
        <w:spacing w:line="240" w:lineRule="auto"/>
        <w:ind w:left="144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5">
      <w:pPr>
        <w:spacing w:line="240" w:lineRule="auto"/>
        <w:ind w:left="144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6">
      <w:pPr>
        <w:numPr>
          <w:ilvl w:val="0"/>
          <w:numId w:val="1"/>
        </w:numPr>
        <w:spacing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Where will it be added in the hash table? </w:t>
      </w:r>
    </w:p>
    <w:p w:rsidR="00000000" w:rsidDel="00000000" w:rsidP="00000000" w:rsidRDefault="00000000" w:rsidRPr="00000000" w14:paraId="00000047">
      <w:pPr>
        <w:spacing w:line="240" w:lineRule="auto"/>
        <w:ind w:left="144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8">
      <w:pPr>
        <w:spacing w:line="240" w:lineRule="auto"/>
        <w:ind w:left="144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9">
      <w:pPr>
        <w:numPr>
          <w:ilvl w:val="0"/>
          <w:numId w:val="3"/>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makes this a bad hash function, and how can we make this hash function better? </w:t>
      </w:r>
      <w:r w:rsidDel="00000000" w:rsidR="00000000" w:rsidRPr="00000000">
        <w:rPr>
          <w:rtl w:val="0"/>
        </w:rPr>
      </w:r>
    </w:p>
    <w:p w:rsidR="00000000" w:rsidDel="00000000" w:rsidP="00000000" w:rsidRDefault="00000000" w:rsidRPr="00000000" w14:paraId="0000004A">
      <w:pPr>
        <w:spacing w:line="240" w:lineRule="auto"/>
        <w:ind w:left="720" w:firstLine="0"/>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4B">
      <w:pPr>
        <w:spacing w:line="240" w:lineRule="auto"/>
        <w:ind w:left="720" w:firstLine="0"/>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4C">
      <w:pPr>
        <w:spacing w:line="240" w:lineRule="auto"/>
        <w:ind w:left="720" w:firstLine="0"/>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4D">
      <w:pPr>
        <w:spacing w:line="240" w:lineRule="auto"/>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4E">
      <w:pPr>
        <w:numPr>
          <w:ilvl w:val="0"/>
          <w:numId w:val="3"/>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Prof. Rivers comes back to this dictionary later and wants to check if any of her friends like apples.  </w:t>
      </w:r>
    </w:p>
    <w:p w:rsidR="00000000" w:rsidDel="00000000" w:rsidP="00000000" w:rsidRDefault="00000000" w:rsidRPr="00000000" w14:paraId="0000004F">
      <w:pPr>
        <w:numPr>
          <w:ilvl w:val="1"/>
          <w:numId w:val="3"/>
        </w:numPr>
        <w:spacing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line of code should she run? </w:t>
      </w:r>
    </w:p>
    <w:p w:rsidR="00000000" w:rsidDel="00000000" w:rsidP="00000000" w:rsidRDefault="00000000" w:rsidRPr="00000000" w14:paraId="00000050">
      <w:pPr>
        <w:spacing w:line="240" w:lineRule="auto"/>
        <w:ind w:left="144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1">
      <w:pPr>
        <w:numPr>
          <w:ilvl w:val="1"/>
          <w:numId w:val="3"/>
        </w:numPr>
        <w:spacing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Conceptually, how do we check if an element is in the hashtable? </w:t>
      </w:r>
    </w:p>
    <w:p w:rsidR="00000000" w:rsidDel="00000000" w:rsidP="00000000" w:rsidRDefault="00000000" w:rsidRPr="00000000" w14:paraId="00000052">
      <w:pPr>
        <w:spacing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ab/>
        <w:tab/>
      </w:r>
    </w:p>
    <w:p w:rsidR="00000000" w:rsidDel="00000000" w:rsidP="00000000" w:rsidRDefault="00000000" w:rsidRPr="00000000" w14:paraId="00000053">
      <w:pPr>
        <w:numPr>
          <w:ilvl w:val="0"/>
          <w:numId w:val="3"/>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would happen if Prof. Rivers tried to run these lines of code?</w:t>
      </w:r>
    </w:p>
    <w:p w:rsidR="00000000" w:rsidDel="00000000" w:rsidP="00000000" w:rsidRDefault="00000000" w:rsidRPr="00000000" w14:paraId="00000054">
      <w:pPr>
        <w:spacing w:line="240" w:lineRule="auto"/>
        <w:ind w:left="1440" w:firstLine="0"/>
        <w:rPr>
          <w:rFonts w:ascii="Consolas" w:cs="Consolas" w:eastAsia="Consolas" w:hAnsi="Consolas"/>
          <w:color w:val="4a86e8"/>
          <w:sz w:val="24"/>
          <w:szCs w:val="24"/>
        </w:rPr>
      </w:pPr>
      <w:r w:rsidDel="00000000" w:rsidR="00000000" w:rsidRPr="00000000">
        <w:rPr>
          <w:rFonts w:ascii="Consolas" w:cs="Consolas" w:eastAsia="Consolas" w:hAnsi="Consolas"/>
          <w:color w:val="4a86e8"/>
          <w:sz w:val="24"/>
          <w:szCs w:val="24"/>
          <w:rtl w:val="0"/>
        </w:rPr>
        <w:t xml:space="preserve">print(d["bananas"])</w:t>
      </w:r>
    </w:p>
    <w:p w:rsidR="00000000" w:rsidDel="00000000" w:rsidP="00000000" w:rsidRDefault="00000000" w:rsidRPr="00000000" w14:paraId="00000055">
      <w:pPr>
        <w:spacing w:line="240" w:lineRule="auto"/>
        <w:ind w:left="1440" w:firstLine="0"/>
        <w:rPr>
          <w:rFonts w:ascii="EB Garamond" w:cs="EB Garamond" w:eastAsia="EB Garamond" w:hAnsi="EB Garamond"/>
          <w:sz w:val="24"/>
          <w:szCs w:val="24"/>
        </w:rPr>
      </w:pPr>
      <w:r w:rsidDel="00000000" w:rsidR="00000000" w:rsidRPr="00000000">
        <w:rPr>
          <w:rFonts w:ascii="Consolas" w:cs="Consolas" w:eastAsia="Consolas" w:hAnsi="Consolas"/>
          <w:color w:val="4a86e8"/>
          <w:sz w:val="24"/>
          <w:szCs w:val="24"/>
          <w:rtl w:val="0"/>
        </w:rPr>
        <w:t xml:space="preserve">print(d[“pomegranate”])</w:t>
      </w:r>
      <w:r w:rsidDel="00000000" w:rsidR="00000000" w:rsidRPr="00000000">
        <w:rPr>
          <w:rtl w:val="0"/>
        </w:rPr>
      </w:r>
    </w:p>
    <w:p w:rsidR="00000000" w:rsidDel="00000000" w:rsidP="00000000" w:rsidRDefault="00000000" w:rsidRPr="00000000" w14:paraId="00000056">
      <w:pPr>
        <w:spacing w:line="240" w:lineRule="auto"/>
        <w:ind w:left="1440" w:firstLine="0"/>
        <w:rPr>
          <w:rFonts w:ascii="Consolas" w:cs="Consolas" w:eastAsia="Consolas" w:hAnsi="Consolas"/>
          <w:color w:val="4a86e8"/>
          <w:sz w:val="24"/>
          <w:szCs w:val="24"/>
        </w:rPr>
      </w:pPr>
      <w:r w:rsidDel="00000000" w:rsidR="00000000" w:rsidRPr="00000000">
        <w:rPr>
          <w:rtl w:val="0"/>
        </w:rPr>
      </w:r>
    </w:p>
    <w:p w:rsidR="00000000" w:rsidDel="00000000" w:rsidP="00000000" w:rsidRDefault="00000000" w:rsidRPr="00000000" w14:paraId="00000057">
      <w:pPr>
        <w:numPr>
          <w:ilvl w:val="0"/>
          <w:numId w:val="3"/>
        </w:numPr>
        <w:spacing w:line="240" w:lineRule="auto"/>
        <w:ind w:left="720" w:hanging="360"/>
        <w:rPr>
          <w:rFonts w:ascii="EB Garamond" w:cs="EB Garamond" w:eastAsia="EB Garamond" w:hAnsi="EB Garamond"/>
        </w:rPr>
      </w:pPr>
      <w:r w:rsidDel="00000000" w:rsidR="00000000" w:rsidRPr="00000000">
        <w:rPr>
          <w:rFonts w:ascii="EB Garamond" w:cs="EB Garamond" w:eastAsia="EB Garamond" w:hAnsi="EB Garamond"/>
          <w:sz w:val="24"/>
          <w:szCs w:val="24"/>
          <w:rtl w:val="0"/>
        </w:rPr>
        <w:t xml:space="preserve">Describe a situation in which it would not be appropriate to use a hash table, and explain why.</w:t>
      </w:r>
      <w:r w:rsidDel="00000000" w:rsidR="00000000" w:rsidRPr="00000000">
        <w:rPr>
          <w:rtl w:val="0"/>
        </w:rPr>
      </w:r>
    </w:p>
    <w:p w:rsidR="00000000" w:rsidDel="00000000" w:rsidP="00000000" w:rsidRDefault="00000000" w:rsidRPr="00000000" w14:paraId="00000058">
      <w:pPr>
        <w:spacing w:line="240" w:lineRule="auto"/>
        <w:rPr>
          <w:rFonts w:ascii="EB Garamond" w:cs="EB Garamond" w:eastAsia="EB Garamond" w:hAnsi="EB Garamond"/>
          <w:b w:val="1"/>
          <w:bCs w:val="1"/>
          <w:sz w:val="28"/>
          <w:szCs w:val="28"/>
        </w:rPr>
      </w:pPr>
      <w:r w:rsidDel="00000000" w:rsidR="00000000" w:rsidRPr="00000000">
        <w:br w:type="page"/>
      </w:r>
      <w:r w:rsidDel="00000000" w:rsidR="00000000" w:rsidRPr="00000000">
        <w:rPr>
          <w:rFonts w:ascii="EB Garamond" w:cs="EB Garamond" w:eastAsia="EB Garamond" w:hAnsi="EB Garamond"/>
          <w:b w:val="1"/>
          <w:bCs w:val="1"/>
          <w:sz w:val="28"/>
          <w:szCs w:val="28"/>
          <w:rtl w:val="0"/>
        </w:rPr>
        <w:t xml:space="preserve">Graphs Code Writing</w:t>
      </w:r>
    </w:p>
    <w:p w:rsidR="00000000" w:rsidDel="00000000" w:rsidP="00000000" w:rsidRDefault="00000000" w:rsidRPr="00000000" w14:paraId="00000059">
      <w:pPr>
        <w:widowControl w:val="0"/>
        <w:spacing w:line="240" w:lineRule="auto"/>
        <w:rPr>
          <w:rFonts w:ascii="Consolas" w:cs="Consolas" w:eastAsia="Consolas" w:hAnsi="Consolas"/>
          <w:sz w:val="24"/>
          <w:szCs w:val="24"/>
        </w:rPr>
      </w:pPr>
      <w:r w:rsidDel="00000000" w:rsidR="00000000" w:rsidRPr="00000000">
        <w:rPr>
          <w:rFonts w:ascii="EB Garamond" w:cs="EB Garamond" w:eastAsia="EB Garamond" w:hAnsi="EB Garamond"/>
          <w:sz w:val="24"/>
          <w:szCs w:val="24"/>
          <w:rtl w:val="0"/>
        </w:rPr>
        <w:t xml:space="preserve">Recall how we represent weighted graphs in code: </w:t>
      </w:r>
      <w:r w:rsidDel="00000000" w:rsidR="00000000" w:rsidRPr="00000000">
        <w:rPr>
          <w:rtl w:val="0"/>
        </w:rPr>
      </w:r>
    </w:p>
    <w:p w:rsidR="00000000" w:rsidDel="00000000" w:rsidP="00000000" w:rsidRDefault="00000000" w:rsidRPr="00000000" w14:paraId="0000005A">
      <w:pPr>
        <w:widowControl w:val="0"/>
        <w:spacing w:line="240" w:lineRule="auto"/>
        <w:rPr>
          <w:sz w:val="24"/>
          <w:szCs w:val="24"/>
        </w:rPr>
      </w:pPr>
      <w:r w:rsidDel="00000000" w:rsidR="00000000" w:rsidRPr="00000000">
        <w:rPr>
          <w:rFonts w:ascii="Consolas" w:cs="Consolas" w:eastAsia="Consolas" w:hAnsi="Consolas"/>
          <w:color w:val="4472c4"/>
          <w:sz w:val="24"/>
          <w:szCs w:val="24"/>
          <w:rtl w:val="0"/>
        </w:rPr>
        <w:t xml:space="preserve">g = { </w:t>
      </w:r>
      <w:r w:rsidDel="00000000" w:rsidR="00000000" w:rsidRPr="00000000">
        <w:rPr>
          <w:rtl w:val="0"/>
        </w:rPr>
      </w:r>
    </w:p>
    <w:p w:rsidR="00000000" w:rsidDel="00000000" w:rsidP="00000000" w:rsidRDefault="00000000" w:rsidRPr="00000000" w14:paraId="0000005B">
      <w:pPr>
        <w:widowControl w:val="0"/>
        <w:spacing w:line="240" w:lineRule="auto"/>
        <w:rPr>
          <w:sz w:val="24"/>
          <w:szCs w:val="24"/>
        </w:rPr>
      </w:pPr>
      <w:r w:rsidDel="00000000" w:rsidR="00000000" w:rsidRPr="00000000">
        <w:rPr>
          <w:rFonts w:ascii="Consolas" w:cs="Consolas" w:eastAsia="Consolas" w:hAnsi="Consolas"/>
          <w:color w:val="4472c4"/>
          <w:sz w:val="24"/>
          <w:szCs w:val="24"/>
          <w:rtl w:val="0"/>
        </w:rPr>
        <w:t xml:space="preserve">      "A" : [ ["B", 1] ],</w:t>
      </w:r>
      <w:r w:rsidDel="00000000" w:rsidR="00000000" w:rsidRPr="00000000">
        <w:rPr>
          <w:rtl w:val="0"/>
        </w:rPr>
      </w:r>
    </w:p>
    <w:p w:rsidR="00000000" w:rsidDel="00000000" w:rsidP="00000000" w:rsidRDefault="00000000" w:rsidRPr="00000000" w14:paraId="0000005C">
      <w:pPr>
        <w:widowControl w:val="0"/>
        <w:spacing w:line="240" w:lineRule="auto"/>
        <w:rPr>
          <w:sz w:val="24"/>
          <w:szCs w:val="24"/>
        </w:rPr>
      </w:pPr>
      <w:r w:rsidDel="00000000" w:rsidR="00000000" w:rsidRPr="00000000">
        <w:rPr>
          <w:rFonts w:ascii="Consolas" w:cs="Consolas" w:eastAsia="Consolas" w:hAnsi="Consolas"/>
          <w:color w:val="4472c4"/>
          <w:sz w:val="24"/>
          <w:szCs w:val="24"/>
          <w:rtl w:val="0"/>
        </w:rPr>
        <w:t xml:space="preserve">      "B" : [ ["D", 1], ["E", 2] ],</w:t>
      </w:r>
      <w:r w:rsidDel="00000000" w:rsidR="00000000" w:rsidRPr="00000000">
        <w:rPr>
          <w:rtl w:val="0"/>
        </w:rPr>
      </w:r>
    </w:p>
    <w:p w:rsidR="00000000" w:rsidDel="00000000" w:rsidP="00000000" w:rsidRDefault="00000000" w:rsidRPr="00000000" w14:paraId="0000005D">
      <w:pPr>
        <w:widowControl w:val="0"/>
        <w:spacing w:line="240" w:lineRule="auto"/>
        <w:rPr>
          <w:sz w:val="24"/>
          <w:szCs w:val="24"/>
        </w:rPr>
      </w:pPr>
      <w:r w:rsidDel="00000000" w:rsidR="00000000" w:rsidRPr="00000000">
        <w:rPr>
          <w:rFonts w:ascii="Consolas" w:cs="Consolas" w:eastAsia="Consolas" w:hAnsi="Consolas"/>
          <w:color w:val="4472c4"/>
          <w:sz w:val="24"/>
          <w:szCs w:val="24"/>
          <w:rtl w:val="0"/>
        </w:rPr>
        <w:t xml:space="preserve">      "C" : [ ["A", 4], ["D", 3] ],</w:t>
      </w:r>
      <w:r w:rsidDel="00000000" w:rsidR="00000000" w:rsidRPr="00000000">
        <w:rPr>
          <w:rtl w:val="0"/>
        </w:rPr>
      </w:r>
    </w:p>
    <w:p w:rsidR="00000000" w:rsidDel="00000000" w:rsidP="00000000" w:rsidRDefault="00000000" w:rsidRPr="00000000" w14:paraId="0000005E">
      <w:pPr>
        <w:widowControl w:val="0"/>
        <w:spacing w:line="240" w:lineRule="auto"/>
        <w:rPr>
          <w:sz w:val="24"/>
          <w:szCs w:val="24"/>
        </w:rPr>
      </w:pPr>
      <w:r w:rsidDel="00000000" w:rsidR="00000000" w:rsidRPr="00000000">
        <w:rPr>
          <w:rFonts w:ascii="Consolas" w:cs="Consolas" w:eastAsia="Consolas" w:hAnsi="Consolas"/>
          <w:color w:val="4472c4"/>
          <w:sz w:val="24"/>
          <w:szCs w:val="24"/>
          <w:rtl w:val="0"/>
        </w:rPr>
        <w:t xml:space="preserve">      "D" : [ ["E", 1] ],</w:t>
      </w:r>
      <w:r w:rsidDel="00000000" w:rsidR="00000000" w:rsidRPr="00000000">
        <w:rPr>
          <w:rtl w:val="0"/>
        </w:rPr>
      </w:r>
    </w:p>
    <w:p w:rsidR="00000000" w:rsidDel="00000000" w:rsidP="00000000" w:rsidRDefault="00000000" w:rsidRPr="00000000" w14:paraId="0000005F">
      <w:pPr>
        <w:widowControl w:val="0"/>
        <w:spacing w:line="240" w:lineRule="auto"/>
        <w:rPr>
          <w:sz w:val="24"/>
          <w:szCs w:val="24"/>
        </w:rPr>
      </w:pPr>
      <w:r w:rsidDel="00000000" w:rsidR="00000000" w:rsidRPr="00000000">
        <w:rPr>
          <w:rFonts w:ascii="Consolas" w:cs="Consolas" w:eastAsia="Consolas" w:hAnsi="Consolas"/>
          <w:color w:val="4472c4"/>
          <w:sz w:val="24"/>
          <w:szCs w:val="24"/>
          <w:rtl w:val="0"/>
        </w:rPr>
        <w:t xml:space="preserve">      "E" : [ ],</w:t>
      </w:r>
      <w:r w:rsidDel="00000000" w:rsidR="00000000" w:rsidRPr="00000000">
        <w:rPr>
          <w:rtl w:val="0"/>
        </w:rPr>
      </w:r>
    </w:p>
    <w:p w:rsidR="00000000" w:rsidDel="00000000" w:rsidP="00000000" w:rsidRDefault="00000000" w:rsidRPr="00000000" w14:paraId="00000060">
      <w:pPr>
        <w:widowControl w:val="0"/>
        <w:spacing w:line="240" w:lineRule="auto"/>
        <w:rPr>
          <w:sz w:val="24"/>
          <w:szCs w:val="24"/>
        </w:rPr>
      </w:pPr>
      <w:r w:rsidDel="00000000" w:rsidR="00000000" w:rsidRPr="00000000">
        <w:rPr>
          <w:rFonts w:ascii="Consolas" w:cs="Consolas" w:eastAsia="Consolas" w:hAnsi="Consolas"/>
          <w:color w:val="4472c4"/>
          <w:sz w:val="24"/>
          <w:szCs w:val="24"/>
          <w:rtl w:val="0"/>
        </w:rPr>
        <w:t xml:space="preserve">      "S" : [ ["A", 1], ["C", 2] ],</w:t>
      </w:r>
      <w:r w:rsidDel="00000000" w:rsidR="00000000" w:rsidRPr="00000000">
        <w:rPr>
          <w:rtl w:val="0"/>
        </w:rPr>
      </w:r>
    </w:p>
    <w:p w:rsidR="00000000" w:rsidDel="00000000" w:rsidP="00000000" w:rsidRDefault="00000000" w:rsidRPr="00000000" w14:paraId="00000061">
      <w:pPr>
        <w:widowControl w:val="0"/>
        <w:spacing w:line="240" w:lineRule="auto"/>
        <w:rPr>
          <w:rFonts w:ascii="EB Garamond" w:cs="EB Garamond" w:eastAsia="EB Garamond" w:hAnsi="EB Garamond"/>
          <w:color w:val="ff0000"/>
          <w:sz w:val="24"/>
          <w:szCs w:val="24"/>
        </w:rPr>
      </w:pPr>
      <w:r w:rsidDel="00000000" w:rsidR="00000000" w:rsidRPr="00000000">
        <w:rPr>
          <w:rFonts w:ascii="Consolas" w:cs="Consolas" w:eastAsia="Consolas" w:hAnsi="Consolas"/>
          <w:color w:val="4472c4"/>
          <w:sz w:val="24"/>
          <w:szCs w:val="24"/>
          <w:rtl w:val="0"/>
        </w:rPr>
        <w:t xml:space="preserve">     }</w:t>
      </w:r>
      <w:r w:rsidDel="00000000" w:rsidR="00000000" w:rsidRPr="00000000">
        <w:rPr>
          <w:rtl w:val="0"/>
        </w:rPr>
      </w:r>
    </w:p>
    <w:p w:rsidR="00000000" w:rsidDel="00000000" w:rsidP="00000000" w:rsidRDefault="00000000" w:rsidRPr="00000000" w14:paraId="00000062">
      <w:pPr>
        <w:spacing w:line="240"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63">
      <w:pPr>
        <w:spacing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And visually:</w:t>
      </w:r>
    </w:p>
    <w:p w:rsidR="00000000" w:rsidDel="00000000" w:rsidP="00000000" w:rsidRDefault="00000000" w:rsidRPr="00000000" w14:paraId="00000064">
      <w:pPr>
        <w:spacing w:line="240" w:lineRule="auto"/>
        <w:rPr>
          <w:rFonts w:ascii="EB Garamond" w:cs="EB Garamond" w:eastAsia="EB Garamond" w:hAnsi="EB Garamond"/>
          <w:color w:val="ff0000"/>
          <w:sz w:val="24"/>
          <w:szCs w:val="24"/>
        </w:rPr>
      </w:pPr>
      <w:r w:rsidDel="00000000" w:rsidR="00000000" w:rsidRPr="00000000">
        <w:rPr>
          <w:rFonts w:ascii="EB Garamond" w:cs="EB Garamond" w:eastAsia="EB Garamond" w:hAnsi="EB Garamond"/>
          <w:color w:val="ff0000"/>
          <w:sz w:val="24"/>
          <w:szCs w:val="24"/>
        </w:rPr>
        <w:drawing>
          <wp:inline distB="114300" distT="114300" distL="114300" distR="114300">
            <wp:extent cx="4819650" cy="252730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819650" cy="25273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Given a </w:t>
      </w:r>
      <w:r w:rsidDel="00000000" w:rsidR="00000000" w:rsidRPr="00000000">
        <w:rPr>
          <w:rFonts w:ascii="EB Garamond" w:cs="EB Garamond" w:eastAsia="EB Garamond" w:hAnsi="EB Garamond"/>
          <w:b w:val="1"/>
          <w:bCs w:val="1"/>
          <w:sz w:val="24"/>
          <w:szCs w:val="24"/>
          <w:rtl w:val="0"/>
        </w:rPr>
        <w:t xml:space="preserve">directed, weighted</w:t>
      </w:r>
      <w:r w:rsidDel="00000000" w:rsidR="00000000" w:rsidRPr="00000000">
        <w:rPr>
          <w:rFonts w:ascii="EB Garamond" w:cs="EB Garamond" w:eastAsia="EB Garamond" w:hAnsi="EB Garamond"/>
          <w:sz w:val="24"/>
          <w:szCs w:val="24"/>
          <w:rtl w:val="0"/>
        </w:rPr>
        <w:t xml:space="preserve"> graph g, and a minimum edge weight, write the function </w:t>
      </w:r>
      <w:r w:rsidDel="00000000" w:rsidR="00000000" w:rsidRPr="00000000">
        <w:rPr>
          <w:rFonts w:ascii="EB Garamond" w:cs="EB Garamond" w:eastAsia="EB Garamond" w:hAnsi="EB Garamond"/>
          <w:b w:val="1"/>
          <w:bCs w:val="1"/>
          <w:sz w:val="24"/>
          <w:szCs w:val="24"/>
          <w:rtl w:val="0"/>
        </w:rPr>
        <w:t xml:space="preserve">largeEdges </w:t>
      </w:r>
      <w:r w:rsidDel="00000000" w:rsidR="00000000" w:rsidRPr="00000000">
        <w:rPr>
          <w:rFonts w:ascii="EB Garamond" w:cs="EB Garamond" w:eastAsia="EB Garamond" w:hAnsi="EB Garamond"/>
          <w:sz w:val="24"/>
          <w:szCs w:val="24"/>
          <w:rtl w:val="0"/>
        </w:rPr>
        <w:t xml:space="preserve">that returns a 2D list of all the node pairs in the graph (represented as [‘A’, ‘B’]) that have an edge </w:t>
      </w:r>
      <w:r w:rsidDel="00000000" w:rsidR="00000000" w:rsidRPr="00000000">
        <w:rPr>
          <w:rFonts w:ascii="EB Garamond" w:cs="EB Garamond" w:eastAsia="EB Garamond" w:hAnsi="EB Garamond"/>
          <w:b w:val="1"/>
          <w:bCs w:val="1"/>
          <w:sz w:val="24"/>
          <w:szCs w:val="24"/>
          <w:rtl w:val="0"/>
        </w:rPr>
        <w:t xml:space="preserve">equal to or larger than</w:t>
      </w:r>
      <w:r w:rsidDel="00000000" w:rsidR="00000000" w:rsidRPr="00000000">
        <w:rPr>
          <w:rFonts w:ascii="Nova Mono" w:cs="Nova Mono" w:eastAsia="Nova Mono" w:hAnsi="Nova Mono"/>
          <w:sz w:val="24"/>
          <w:szCs w:val="24"/>
          <w:rtl w:val="0"/>
        </w:rPr>
        <w:t xml:space="preserve"> the minimum edge weight. For example, largeEdges(g, 3) = [[‘C’, ‘A’], [‘C’, ‘D’]] because C→A has an edge weight of 4 and C→D has an edge weight of 3.</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sz w:val="24"/>
                <w:szCs w:val="24"/>
              </w:rPr>
            </w:pPr>
            <w:r w:rsidDel="00000000" w:rsidR="00000000" w:rsidRPr="00000000">
              <w:rPr>
                <w:rtl w:val="0"/>
              </w:rPr>
            </w:r>
          </w:p>
        </w:tc>
      </w:tr>
    </w:tbl>
    <w:p w:rsidR="00000000" w:rsidDel="00000000" w:rsidP="00000000" w:rsidRDefault="00000000" w:rsidRPr="00000000" w14:paraId="00000071">
      <w:pPr>
        <w:pStyle w:val="Heading1"/>
        <w:spacing w:line="276" w:lineRule="auto"/>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rtl w:val="0"/>
        </w:rPr>
        <w:t xml:space="preserve">Tractability and P vs. NP</w:t>
      </w:r>
    </w:p>
    <w:p w:rsidR="00000000" w:rsidDel="00000000" w:rsidP="00000000" w:rsidRDefault="00000000" w:rsidRPr="00000000" w14:paraId="00000072">
      <w:pPr>
        <w:spacing w:line="276" w:lineRule="auto"/>
        <w:rPr>
          <w:rFonts w:ascii="EB Garamond" w:cs="EB Garamond" w:eastAsia="EB Garamond" w:hAnsi="EB Garamond"/>
          <w:color w:val="ff0000"/>
          <w:sz w:val="24"/>
          <w:szCs w:val="24"/>
        </w:rPr>
      </w:pPr>
      <w:r w:rsidDel="00000000" w:rsidR="00000000" w:rsidRPr="00000000">
        <w:rPr>
          <w:rFonts w:ascii="EB Garamond" w:cs="EB Garamond" w:eastAsia="EB Garamond" w:hAnsi="EB Garamond"/>
          <w:b w:val="1"/>
          <w:bCs w:val="1"/>
          <w:sz w:val="24"/>
          <w:szCs w:val="24"/>
          <w:rtl w:val="0"/>
        </w:rPr>
        <w:t xml:space="preserve">Notes:</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tc>
      </w:tr>
    </w:tbl>
    <w:p w:rsidR="00000000" w:rsidDel="00000000" w:rsidP="00000000" w:rsidRDefault="00000000" w:rsidRPr="00000000" w14:paraId="00000084">
      <w:pPr>
        <w:spacing w:line="276"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85">
      <w:pPr>
        <w:spacing w:line="276" w:lineRule="auto"/>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Table:</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rFonts w:ascii="EB Garamond" w:cs="EB Garamond" w:eastAsia="EB Garamond" w:hAnsi="EB Garamond"/>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All problems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Verifying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jc w:val="center"/>
              <w:rPr>
                <w:rFonts w:ascii="EB Garamond" w:cs="EB Garamond" w:eastAsia="EB Garamond" w:hAnsi="EB Garamond"/>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rFonts w:ascii="EB Garamond" w:cs="EB Garamond" w:eastAsia="EB Garamond" w:hAnsi="EB Garamond"/>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jc w:val="center"/>
              <w:rPr>
                <w:rFonts w:ascii="EB Garamond" w:cs="EB Garamond" w:eastAsia="EB Garamond" w:hAnsi="EB Garamond"/>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Solving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jc w:val="center"/>
              <w:rPr>
                <w:rFonts w:ascii="EB Garamond" w:cs="EB Garamond" w:eastAsia="EB Garamond" w:hAnsi="EB Garamond"/>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center"/>
              <w:rPr>
                <w:rFonts w:ascii="EB Garamond" w:cs="EB Garamond" w:eastAsia="EB Garamond" w:hAnsi="EB Garamond"/>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jc w:val="center"/>
              <w:rPr>
                <w:rFonts w:ascii="EB Garamond" w:cs="EB Garamond" w:eastAsia="EB Garamond" w:hAnsi="EB Garamond"/>
                <w:sz w:val="24"/>
                <w:szCs w:val="24"/>
              </w:rPr>
            </w:pPr>
            <w:r w:rsidDel="00000000" w:rsidR="00000000" w:rsidRPr="00000000">
              <w:rPr>
                <w:rtl w:val="0"/>
              </w:rPr>
            </w:r>
          </w:p>
        </w:tc>
      </w:tr>
    </w:tbl>
    <w:p w:rsidR="00000000" w:rsidDel="00000000" w:rsidP="00000000" w:rsidRDefault="00000000" w:rsidRPr="00000000" w14:paraId="0000009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93">
      <w:pPr>
        <w:spacing w:line="276" w:lineRule="auto"/>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94">
      <w:pPr>
        <w:spacing w:line="276" w:lineRule="auto"/>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True/False Questions:</w:t>
      </w:r>
    </w:p>
    <w:p w:rsidR="00000000" w:rsidDel="00000000" w:rsidP="00000000" w:rsidRDefault="00000000" w:rsidRPr="00000000" w14:paraId="00000095">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We can solve problems in P in polynomial time</w:t>
        <w:tab/>
        <w:tab/>
        <w:tab/>
        <w:tab/>
        <w:tab/>
        <w:tab/>
        <w:tab/>
        <w:t xml:space="preserve">[T</w:t>
      </w:r>
      <w:r w:rsidDel="00000000" w:rsidR="00000000" w:rsidRPr="00000000">
        <w:rPr>
          <w:rFonts w:ascii="EB Garamond" w:cs="EB Garamond" w:eastAsia="EB Garamond" w:hAnsi="EB Garamond"/>
          <w:b w:val="1"/>
          <w:bCs w:val="1"/>
          <w:sz w:val="24"/>
          <w:szCs w:val="24"/>
          <w:rtl w:val="0"/>
        </w:rPr>
        <w:t xml:space="preserve"> </w:t>
      </w:r>
      <w:r w:rsidDel="00000000" w:rsidR="00000000" w:rsidRPr="00000000">
        <w:rPr>
          <w:rFonts w:ascii="EB Garamond" w:cs="EB Garamond" w:eastAsia="EB Garamond" w:hAnsi="EB Garamond"/>
          <w:sz w:val="24"/>
          <w:szCs w:val="24"/>
          <w:rtl w:val="0"/>
        </w:rPr>
        <w:t xml:space="preserve">/ F]</w:t>
      </w:r>
    </w:p>
    <w:p w:rsidR="00000000" w:rsidDel="00000000" w:rsidP="00000000" w:rsidRDefault="00000000" w:rsidRPr="00000000" w14:paraId="00000096">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We can solve problems in NP in polynomial time</w:t>
        <w:tab/>
        <w:tab/>
        <w:tab/>
        <w:tab/>
        <w:tab/>
        <w:tab/>
        <w:t xml:space="preserve">[T / F]</w:t>
      </w:r>
    </w:p>
    <w:p w:rsidR="00000000" w:rsidDel="00000000" w:rsidP="00000000" w:rsidRDefault="00000000" w:rsidRPr="00000000" w14:paraId="00000097">
      <w:pPr>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 xml:space="preserve">Some intractable problems are in P</w:t>
        <w:tab/>
        <w:tab/>
        <w:tab/>
        <w:tab/>
        <w:tab/>
        <w:tab/>
        <w:tab/>
        <w:tab/>
        <w:t xml:space="preserve">[T / F]</w:t>
      </w:r>
      <w:r w:rsidDel="00000000" w:rsidR="00000000" w:rsidRPr="00000000">
        <w:rPr>
          <w:rtl w:val="0"/>
        </w:rPr>
      </w:r>
    </w:p>
    <w:p w:rsidR="00000000" w:rsidDel="00000000" w:rsidP="00000000" w:rsidRDefault="00000000" w:rsidRPr="00000000" w14:paraId="00000098">
      <w:pPr>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 xml:space="preserve">All problems in P are in NP </w:t>
        <w:tab/>
        <w:tab/>
        <w:tab/>
        <w:tab/>
        <w:tab/>
        <w:tab/>
        <w:tab/>
        <w:tab/>
        <w:tab/>
        <w:t xml:space="preserve">[T / F]</w:t>
      </w:r>
      <w:r w:rsidDel="00000000" w:rsidR="00000000" w:rsidRPr="00000000">
        <w:rPr>
          <w:rtl w:val="0"/>
        </w:rPr>
      </w:r>
    </w:p>
    <w:p w:rsidR="00000000" w:rsidDel="00000000" w:rsidP="00000000" w:rsidRDefault="00000000" w:rsidRPr="00000000" w14:paraId="00000099">
      <w:pPr>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 xml:space="preserve">Linear Search is in NP </w:t>
        <w:tab/>
        <w:tab/>
        <w:tab/>
        <w:tab/>
        <w:tab/>
        <w:tab/>
        <w:tab/>
        <w:tab/>
        <w:tab/>
        <w:tab/>
        <w:t xml:space="preserve">[T / F]</w:t>
      </w:r>
      <w:r w:rsidDel="00000000" w:rsidR="00000000" w:rsidRPr="00000000">
        <w:rPr>
          <w:rtl w:val="0"/>
        </w:rPr>
      </w:r>
    </w:p>
    <w:p w:rsidR="00000000" w:rsidDel="00000000" w:rsidP="00000000" w:rsidRDefault="00000000" w:rsidRPr="00000000" w14:paraId="0000009A">
      <w:pPr>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 xml:space="preserve">Puzzle solving is in NP </w:t>
        <w:tab/>
        <w:tab/>
        <w:tab/>
        <w:tab/>
        <w:tab/>
        <w:tab/>
        <w:tab/>
        <w:tab/>
        <w:tab/>
        <w:tab/>
        <w:t xml:space="preserve">[T</w:t>
      </w:r>
      <w:r w:rsidDel="00000000" w:rsidR="00000000" w:rsidRPr="00000000">
        <w:rPr>
          <w:rFonts w:ascii="EB Garamond" w:cs="EB Garamond" w:eastAsia="EB Garamond" w:hAnsi="EB Garamond"/>
          <w:b w:val="1"/>
          <w:bCs w:val="1"/>
          <w:sz w:val="24"/>
          <w:szCs w:val="24"/>
          <w:rtl w:val="0"/>
        </w:rPr>
        <w:t xml:space="preserve"> </w:t>
      </w:r>
      <w:r w:rsidDel="00000000" w:rsidR="00000000" w:rsidRPr="00000000">
        <w:rPr>
          <w:rFonts w:ascii="EB Garamond" w:cs="EB Garamond" w:eastAsia="EB Garamond" w:hAnsi="EB Garamond"/>
          <w:sz w:val="24"/>
          <w:szCs w:val="24"/>
          <w:rtl w:val="0"/>
        </w:rPr>
        <w:t xml:space="preserve">/ F]</w:t>
      </w:r>
      <w:r w:rsidDel="00000000" w:rsidR="00000000" w:rsidRPr="00000000">
        <w:rPr>
          <w:rtl w:val="0"/>
        </w:rPr>
      </w:r>
    </w:p>
    <w:p w:rsidR="00000000" w:rsidDel="00000000" w:rsidP="00000000" w:rsidRDefault="00000000" w:rsidRPr="00000000" w14:paraId="0000009B">
      <w:pPr>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 xml:space="preserve">Exam Scheduling is in P </w:t>
        <w:tab/>
        <w:tab/>
        <w:tab/>
        <w:tab/>
        <w:tab/>
        <w:tab/>
        <w:tab/>
        <w:tab/>
        <w:tab/>
        <w:t xml:space="preserve">[T / F]</w:t>
      </w:r>
      <w:r w:rsidDel="00000000" w:rsidR="00000000" w:rsidRPr="00000000">
        <w:rPr>
          <w:rtl w:val="0"/>
        </w:rPr>
      </w:r>
    </w:p>
    <w:p w:rsidR="00000000" w:rsidDel="00000000" w:rsidP="00000000" w:rsidRDefault="00000000" w:rsidRPr="00000000" w14:paraId="0000009C">
      <w:pPr>
        <w:rPr/>
      </w:pPr>
      <w:r w:rsidDel="00000000" w:rsidR="00000000" w:rsidRPr="00000000">
        <w:rPr>
          <w:rFonts w:ascii="EB Garamond" w:cs="EB Garamond" w:eastAsia="EB Garamond" w:hAnsi="EB Garamond"/>
          <w:sz w:val="24"/>
          <w:szCs w:val="24"/>
          <w:rtl w:val="0"/>
        </w:rPr>
        <w:t xml:space="preserve">If you can find a tractable solution to any useful NP problem, you prove P=NP </w:t>
        <w:tab/>
        <w:tab/>
        <w:t xml:space="preserve">[T / F]</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nsola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bit.ly/110-s26-mid-course" TargetMode="External"/><Relationship Id="rId7" Type="http://schemas.openxmlformats.org/officeDocument/2006/relationships/hyperlink" Target="https://bit.ly/110-s26-mid-tas" TargetMode="External"/><Relationship Id="rId8" Type="http://schemas.openxmlformats.org/officeDocument/2006/relationships/hyperlink" Target="https://docs.google.com/forms/d/e/1FAIpQLSfb0AfOpcrK9BNVRrMMlpp9o4Y0_uKmeVRNTkQQOKqG7X1Jew/viewfor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Nova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